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C223F" w14:textId="77777777" w:rsidR="006A5CED" w:rsidRPr="00123B64" w:rsidRDefault="006A5CED" w:rsidP="00123B64">
      <w:pPr>
        <w:pStyle w:val="NormalWeb"/>
        <w:shd w:val="clear" w:color="auto" w:fill="FFFFFF"/>
        <w:spacing w:before="0" w:beforeAutospacing="0" w:after="0" w:afterAutospacing="0"/>
        <w:ind w:right="300"/>
        <w:jc w:val="both"/>
        <w:rPr>
          <w:rStyle w:val="Textoennegrita"/>
          <w:sz w:val="22"/>
          <w:szCs w:val="22"/>
          <w:shd w:val="clear" w:color="auto" w:fill="FFFFFF"/>
        </w:rPr>
      </w:pPr>
    </w:p>
    <w:p w14:paraId="601D6835" w14:textId="5124FC63" w:rsidR="006A5CED" w:rsidRPr="00123B64" w:rsidRDefault="006A5CED" w:rsidP="00123B64">
      <w:pPr>
        <w:pStyle w:val="NormalWeb"/>
        <w:shd w:val="clear" w:color="auto" w:fill="FFFFFF"/>
        <w:spacing w:before="0" w:beforeAutospacing="0" w:after="0" w:afterAutospacing="0"/>
        <w:ind w:left="300" w:right="300"/>
        <w:jc w:val="both"/>
        <w:rPr>
          <w:rStyle w:val="Textoennegrita"/>
          <w:sz w:val="22"/>
          <w:szCs w:val="22"/>
          <w:shd w:val="clear" w:color="auto" w:fill="FFFFFF"/>
        </w:rPr>
      </w:pPr>
      <w:r w:rsidRPr="00123B64">
        <w:rPr>
          <w:rStyle w:val="Textoennegrita"/>
          <w:sz w:val="22"/>
          <w:szCs w:val="22"/>
          <w:shd w:val="clear" w:color="auto" w:fill="FFFFFF"/>
        </w:rPr>
        <w:t>FICHA RESUMEN</w:t>
      </w:r>
    </w:p>
    <w:tbl>
      <w:tblPr>
        <w:tblW w:w="9498" w:type="dxa"/>
        <w:tblInd w:w="7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4"/>
        <w:gridCol w:w="1556"/>
        <w:gridCol w:w="853"/>
        <w:gridCol w:w="850"/>
        <w:gridCol w:w="423"/>
        <w:gridCol w:w="286"/>
        <w:gridCol w:w="425"/>
        <w:gridCol w:w="709"/>
        <w:gridCol w:w="1132"/>
        <w:gridCol w:w="563"/>
        <w:gridCol w:w="717"/>
      </w:tblGrid>
      <w:tr w:rsidR="006A5CED" w:rsidRPr="00123B64" w14:paraId="73747688" w14:textId="77777777" w:rsidTr="00C13E70">
        <w:tc>
          <w:tcPr>
            <w:tcW w:w="9498" w:type="dxa"/>
            <w:gridSpan w:val="11"/>
            <w:tcBorders>
              <w:top w:val="single" w:sz="4" w:space="0" w:color="auto"/>
              <w:left w:val="single" w:sz="4" w:space="0" w:color="auto"/>
              <w:bottom w:val="single" w:sz="6" w:space="0" w:color="auto"/>
              <w:right w:val="single" w:sz="4" w:space="0" w:color="auto"/>
            </w:tcBorders>
          </w:tcPr>
          <w:p w14:paraId="1ACE028B" w14:textId="504C2B59" w:rsidR="006A5CED" w:rsidRPr="00123B64" w:rsidRDefault="006A5CED" w:rsidP="00123B64">
            <w:pPr>
              <w:spacing w:after="0" w:line="240" w:lineRule="auto"/>
              <w:jc w:val="both"/>
              <w:rPr>
                <w:rFonts w:ascii="Times New Roman" w:hAnsi="Times New Roman" w:cs="Times New Roman"/>
                <w:b/>
              </w:rPr>
            </w:pPr>
            <w:r w:rsidRPr="00123B64">
              <w:rPr>
                <w:rFonts w:ascii="Times New Roman" w:hAnsi="Times New Roman" w:cs="Times New Roman"/>
                <w:b/>
              </w:rPr>
              <w:t xml:space="preserve">GOBIERNO PARROQUIAL </w:t>
            </w:r>
            <w:r w:rsidR="00D95299" w:rsidRPr="00123B64">
              <w:rPr>
                <w:rFonts w:ascii="Times New Roman" w:hAnsi="Times New Roman" w:cs="Times New Roman"/>
                <w:b/>
              </w:rPr>
              <w:t>TAMBILLO</w:t>
            </w:r>
          </w:p>
          <w:p w14:paraId="6C443F1F" w14:textId="77777777" w:rsidR="006A5CED" w:rsidRPr="00123B64" w:rsidRDefault="006A5CED" w:rsidP="00123B64">
            <w:pPr>
              <w:spacing w:after="0" w:line="240" w:lineRule="auto"/>
              <w:jc w:val="both"/>
              <w:rPr>
                <w:rFonts w:ascii="Times New Roman" w:hAnsi="Times New Roman" w:cs="Times New Roman"/>
                <w:b/>
              </w:rPr>
            </w:pPr>
          </w:p>
          <w:p w14:paraId="1136840C" w14:textId="77777777" w:rsidR="006A5CED" w:rsidRPr="00123B64" w:rsidRDefault="006A5CED" w:rsidP="00123B64">
            <w:pPr>
              <w:spacing w:after="0" w:line="240" w:lineRule="auto"/>
              <w:jc w:val="both"/>
              <w:rPr>
                <w:rFonts w:ascii="Times New Roman" w:hAnsi="Times New Roman" w:cs="Times New Roman"/>
                <w:b/>
              </w:rPr>
            </w:pPr>
          </w:p>
        </w:tc>
      </w:tr>
      <w:tr w:rsidR="006A5CED" w:rsidRPr="00123B64" w14:paraId="1259621D" w14:textId="77777777" w:rsidTr="00C13E70">
        <w:tc>
          <w:tcPr>
            <w:tcW w:w="9498" w:type="dxa"/>
            <w:gridSpan w:val="11"/>
            <w:tcBorders>
              <w:top w:val="single" w:sz="4" w:space="0" w:color="auto"/>
              <w:left w:val="single" w:sz="4" w:space="0" w:color="auto"/>
              <w:bottom w:val="single" w:sz="6" w:space="0" w:color="auto"/>
              <w:right w:val="single" w:sz="4" w:space="0" w:color="auto"/>
            </w:tcBorders>
          </w:tcPr>
          <w:p w14:paraId="55F425C2" w14:textId="77777777" w:rsidR="006A5CED" w:rsidRPr="00123B64" w:rsidRDefault="006A5CED" w:rsidP="00123B64">
            <w:pPr>
              <w:spacing w:after="0" w:line="240" w:lineRule="auto"/>
              <w:jc w:val="both"/>
              <w:rPr>
                <w:rFonts w:ascii="Times New Roman" w:hAnsi="Times New Roman" w:cs="Times New Roman"/>
                <w:b/>
              </w:rPr>
            </w:pPr>
            <w:r w:rsidRPr="00123B64">
              <w:rPr>
                <w:rFonts w:ascii="Times New Roman" w:hAnsi="Times New Roman" w:cs="Times New Roman"/>
                <w:b/>
              </w:rPr>
              <w:t>ESMERALDAS</w:t>
            </w:r>
          </w:p>
        </w:tc>
      </w:tr>
      <w:tr w:rsidR="006A5CED" w:rsidRPr="00123B64" w14:paraId="22AAEC72" w14:textId="77777777" w:rsidTr="00C13E70">
        <w:tc>
          <w:tcPr>
            <w:tcW w:w="5666" w:type="dxa"/>
            <w:gridSpan w:val="5"/>
            <w:tcBorders>
              <w:top w:val="single" w:sz="4" w:space="0" w:color="auto"/>
              <w:left w:val="single" w:sz="4" w:space="0" w:color="auto"/>
              <w:bottom w:val="single" w:sz="6" w:space="0" w:color="auto"/>
              <w:right w:val="single" w:sz="4" w:space="0" w:color="auto"/>
            </w:tcBorders>
          </w:tcPr>
          <w:p w14:paraId="1BCDF541" w14:textId="77777777" w:rsidR="006A5CED" w:rsidRPr="00123B64" w:rsidRDefault="006A5CED" w:rsidP="00123B64">
            <w:pPr>
              <w:pStyle w:val="NormalWeb"/>
              <w:shd w:val="clear" w:color="auto" w:fill="FFFFFF"/>
              <w:spacing w:before="0" w:beforeAutospacing="0" w:after="0" w:afterAutospacing="0"/>
              <w:ind w:right="300"/>
              <w:jc w:val="both"/>
              <w:rPr>
                <w:sz w:val="22"/>
                <w:szCs w:val="22"/>
              </w:rPr>
            </w:pPr>
            <w:r w:rsidRPr="00123B64">
              <w:rPr>
                <w:sz w:val="22"/>
                <w:szCs w:val="22"/>
              </w:rPr>
              <w:t xml:space="preserve">Nombre del Proyecto: </w:t>
            </w:r>
          </w:p>
          <w:p w14:paraId="6941DC7F" w14:textId="342C7DA5" w:rsidR="00186C9B" w:rsidRPr="00123B64" w:rsidRDefault="00186C9B"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b/>
                <w:bCs/>
                <w:lang w:eastAsia="es-EC"/>
              </w:rPr>
              <w:t xml:space="preserve">PROMOCIÓN CULTURAL Y TURÍSTICA POR ANIVERSARIO DE PARROQUIALIZACION DE </w:t>
            </w:r>
            <w:r w:rsidR="00D95299" w:rsidRPr="00123B64">
              <w:rPr>
                <w:rFonts w:ascii="Times New Roman" w:eastAsia="Times New Roman" w:hAnsi="Times New Roman" w:cs="Times New Roman"/>
                <w:b/>
                <w:bCs/>
                <w:lang w:eastAsia="es-EC"/>
              </w:rPr>
              <w:t>TAMBILLO</w:t>
            </w:r>
            <w:r w:rsidRPr="00123B64">
              <w:rPr>
                <w:rFonts w:ascii="Times New Roman" w:eastAsia="Times New Roman" w:hAnsi="Times New Roman" w:cs="Times New Roman"/>
                <w:b/>
                <w:bCs/>
                <w:lang w:eastAsia="es-EC"/>
              </w:rPr>
              <w:t>”</w:t>
            </w:r>
          </w:p>
          <w:p w14:paraId="0A15B5D3" w14:textId="6812047B" w:rsidR="006A5CED" w:rsidRPr="00123B64" w:rsidRDefault="006A5CED" w:rsidP="00123B64">
            <w:pPr>
              <w:pStyle w:val="Prrafodelista"/>
              <w:spacing w:after="0" w:line="240" w:lineRule="auto"/>
              <w:ind w:left="0"/>
              <w:jc w:val="both"/>
              <w:rPr>
                <w:rFonts w:ascii="Times New Roman" w:hAnsi="Times New Roman" w:cs="Times New Roman"/>
                <w:bCs/>
              </w:rPr>
            </w:pPr>
          </w:p>
          <w:p w14:paraId="7DED1778" w14:textId="77777777" w:rsidR="006A5CED" w:rsidRPr="00123B64" w:rsidRDefault="006A5CED" w:rsidP="00123B64">
            <w:pPr>
              <w:pStyle w:val="Prrafodelista"/>
              <w:spacing w:after="0" w:line="240" w:lineRule="auto"/>
              <w:ind w:left="0"/>
              <w:jc w:val="both"/>
              <w:rPr>
                <w:rFonts w:ascii="Times New Roman" w:hAnsi="Times New Roman" w:cs="Times New Roman"/>
              </w:rPr>
            </w:pPr>
          </w:p>
        </w:tc>
        <w:tc>
          <w:tcPr>
            <w:tcW w:w="3832" w:type="dxa"/>
            <w:gridSpan w:val="6"/>
            <w:tcBorders>
              <w:top w:val="single" w:sz="4" w:space="0" w:color="auto"/>
              <w:left w:val="single" w:sz="6" w:space="0" w:color="auto"/>
              <w:bottom w:val="single" w:sz="6" w:space="0" w:color="auto"/>
              <w:right w:val="single" w:sz="4" w:space="0" w:color="auto"/>
            </w:tcBorders>
          </w:tcPr>
          <w:p w14:paraId="0BAA632A" w14:textId="77777777"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Código Convenio:</w:t>
            </w:r>
          </w:p>
        </w:tc>
      </w:tr>
      <w:tr w:rsidR="006A5CED" w:rsidRPr="00123B64" w14:paraId="12503602" w14:textId="77777777" w:rsidTr="00C13E70">
        <w:tc>
          <w:tcPr>
            <w:tcW w:w="1984" w:type="dxa"/>
            <w:tcBorders>
              <w:top w:val="single" w:sz="4" w:space="0" w:color="auto"/>
              <w:left w:val="single" w:sz="4" w:space="0" w:color="auto"/>
              <w:bottom w:val="single" w:sz="6" w:space="0" w:color="auto"/>
              <w:right w:val="single" w:sz="4" w:space="0" w:color="auto"/>
            </w:tcBorders>
          </w:tcPr>
          <w:p w14:paraId="123D8F02" w14:textId="77777777" w:rsidR="006A5CED" w:rsidRPr="00123B64" w:rsidRDefault="006A5CED" w:rsidP="00123B64">
            <w:pPr>
              <w:spacing w:after="0" w:line="240" w:lineRule="auto"/>
              <w:jc w:val="both"/>
              <w:rPr>
                <w:rFonts w:ascii="Times New Roman" w:hAnsi="Times New Roman" w:cs="Times New Roman"/>
                <w:bCs/>
              </w:rPr>
            </w:pPr>
            <w:r w:rsidRPr="00123B64">
              <w:rPr>
                <w:rFonts w:ascii="Times New Roman" w:hAnsi="Times New Roman" w:cs="Times New Roman"/>
                <w:bCs/>
              </w:rPr>
              <w:t>Componentes:</w:t>
            </w:r>
          </w:p>
          <w:p w14:paraId="5EA3FF0A" w14:textId="77777777" w:rsidR="006A5CED" w:rsidRPr="00123B64" w:rsidRDefault="006A5CED" w:rsidP="00123B64">
            <w:pPr>
              <w:spacing w:after="0" w:line="240" w:lineRule="auto"/>
              <w:jc w:val="both"/>
              <w:rPr>
                <w:rFonts w:ascii="Times New Roman" w:hAnsi="Times New Roman" w:cs="Times New Roman"/>
                <w:bCs/>
              </w:rPr>
            </w:pPr>
          </w:p>
          <w:p w14:paraId="547C0F21" w14:textId="6D2C271F" w:rsidR="006A5CED" w:rsidRPr="00123B64" w:rsidRDefault="004C2D36" w:rsidP="00123B64">
            <w:pPr>
              <w:spacing w:after="0" w:line="240" w:lineRule="auto"/>
              <w:jc w:val="both"/>
              <w:rPr>
                <w:rFonts w:ascii="Times New Roman" w:hAnsi="Times New Roman" w:cs="Times New Roman"/>
                <w:bCs/>
              </w:rPr>
            </w:pPr>
            <w:r w:rsidRPr="00123B64">
              <w:rPr>
                <w:rFonts w:ascii="Times New Roman" w:hAnsi="Times New Roman" w:cs="Times New Roman"/>
                <w:bCs/>
              </w:rPr>
              <w:t>4. DESARROLLO SOCIAL</w:t>
            </w:r>
          </w:p>
        </w:tc>
        <w:tc>
          <w:tcPr>
            <w:tcW w:w="1556" w:type="dxa"/>
            <w:tcBorders>
              <w:top w:val="single" w:sz="4" w:space="0" w:color="auto"/>
              <w:left w:val="single" w:sz="4" w:space="0" w:color="auto"/>
              <w:bottom w:val="single" w:sz="6" w:space="0" w:color="auto"/>
              <w:right w:val="single" w:sz="4" w:space="0" w:color="auto"/>
            </w:tcBorders>
          </w:tcPr>
          <w:p w14:paraId="365D3F6D" w14:textId="77777777" w:rsidR="006A5CED" w:rsidRPr="00123B64" w:rsidRDefault="006A5CED" w:rsidP="00123B64">
            <w:pPr>
              <w:spacing w:after="0" w:line="240" w:lineRule="auto"/>
              <w:jc w:val="both"/>
              <w:rPr>
                <w:rFonts w:ascii="Times New Roman" w:hAnsi="Times New Roman" w:cs="Times New Roman"/>
                <w:bCs/>
              </w:rPr>
            </w:pPr>
          </w:p>
        </w:tc>
        <w:tc>
          <w:tcPr>
            <w:tcW w:w="2126" w:type="dxa"/>
            <w:gridSpan w:val="3"/>
            <w:tcBorders>
              <w:top w:val="single" w:sz="4" w:space="0" w:color="auto"/>
              <w:left w:val="single" w:sz="4" w:space="0" w:color="auto"/>
              <w:bottom w:val="single" w:sz="6" w:space="0" w:color="auto"/>
              <w:right w:val="single" w:sz="4" w:space="0" w:color="auto"/>
            </w:tcBorders>
          </w:tcPr>
          <w:p w14:paraId="7C2C7F6E" w14:textId="5221A6CE" w:rsidR="007F447D" w:rsidRPr="00123B64" w:rsidRDefault="007F447D" w:rsidP="00123B64">
            <w:pPr>
              <w:spacing w:after="0" w:line="240" w:lineRule="auto"/>
              <w:jc w:val="both"/>
              <w:rPr>
                <w:rFonts w:ascii="Times New Roman" w:hAnsi="Times New Roman" w:cs="Times New Roman"/>
                <w:bCs/>
              </w:rPr>
            </w:pPr>
            <w:r w:rsidRPr="00123B64">
              <w:rPr>
                <w:rFonts w:ascii="Times New Roman" w:hAnsi="Times New Roman" w:cs="Times New Roman"/>
                <w:bCs/>
              </w:rPr>
              <w:t>Subsectores tipos de intervención:</w:t>
            </w:r>
          </w:p>
          <w:p w14:paraId="1E75A64F" w14:textId="77777777" w:rsidR="006A5CED" w:rsidRPr="00123B64" w:rsidRDefault="004C2D36" w:rsidP="00123B64">
            <w:pPr>
              <w:spacing w:after="0" w:line="240" w:lineRule="auto"/>
              <w:jc w:val="both"/>
              <w:rPr>
                <w:rFonts w:ascii="Times New Roman" w:hAnsi="Times New Roman" w:cs="Times New Roman"/>
                <w:bCs/>
              </w:rPr>
            </w:pPr>
            <w:r w:rsidRPr="00123B64">
              <w:rPr>
                <w:rFonts w:ascii="Times New Roman" w:hAnsi="Times New Roman" w:cs="Times New Roman"/>
                <w:bCs/>
              </w:rPr>
              <w:t>4.1 Desarrollo Rural</w:t>
            </w:r>
          </w:p>
          <w:p w14:paraId="548DDFBC" w14:textId="77777777" w:rsidR="004C2D36" w:rsidRPr="00123B64" w:rsidRDefault="004C2D36" w:rsidP="00123B64">
            <w:pPr>
              <w:spacing w:after="0" w:line="240" w:lineRule="auto"/>
              <w:jc w:val="both"/>
              <w:rPr>
                <w:rFonts w:ascii="Times New Roman" w:hAnsi="Times New Roman" w:cs="Times New Roman"/>
                <w:bCs/>
              </w:rPr>
            </w:pPr>
            <w:r w:rsidRPr="00123B64">
              <w:rPr>
                <w:rFonts w:ascii="Times New Roman" w:hAnsi="Times New Roman" w:cs="Times New Roman"/>
                <w:bCs/>
              </w:rPr>
              <w:t>4.2 Atención primera infancia</w:t>
            </w:r>
          </w:p>
          <w:p w14:paraId="5E12D778" w14:textId="77777777" w:rsidR="004C2D36" w:rsidRPr="00123B64" w:rsidRDefault="004C2D36" w:rsidP="00123B64">
            <w:pPr>
              <w:spacing w:after="0" w:line="240" w:lineRule="auto"/>
              <w:jc w:val="both"/>
              <w:rPr>
                <w:rFonts w:ascii="Times New Roman" w:hAnsi="Times New Roman" w:cs="Times New Roman"/>
                <w:bCs/>
              </w:rPr>
            </w:pPr>
            <w:r w:rsidRPr="00123B64">
              <w:rPr>
                <w:rFonts w:ascii="Times New Roman" w:hAnsi="Times New Roman" w:cs="Times New Roman"/>
                <w:bCs/>
              </w:rPr>
              <w:t>4.3 Atención adolescentes y jóvenes</w:t>
            </w:r>
          </w:p>
          <w:p w14:paraId="1C77EDCA" w14:textId="77777777" w:rsidR="004C2D36" w:rsidRPr="00123B64" w:rsidRDefault="004C2D36" w:rsidP="00123B64">
            <w:pPr>
              <w:spacing w:after="0" w:line="240" w:lineRule="auto"/>
              <w:jc w:val="both"/>
              <w:rPr>
                <w:rFonts w:ascii="Times New Roman" w:hAnsi="Times New Roman" w:cs="Times New Roman"/>
                <w:bCs/>
              </w:rPr>
            </w:pPr>
            <w:r w:rsidRPr="00123B64">
              <w:rPr>
                <w:rFonts w:ascii="Times New Roman" w:hAnsi="Times New Roman" w:cs="Times New Roman"/>
                <w:bCs/>
              </w:rPr>
              <w:t>4.4 Equidad de género</w:t>
            </w:r>
          </w:p>
          <w:p w14:paraId="28FDA07C" w14:textId="77777777" w:rsidR="004C2D36" w:rsidRPr="00123B64" w:rsidRDefault="004C2D36" w:rsidP="00123B64">
            <w:pPr>
              <w:spacing w:after="0" w:line="240" w:lineRule="auto"/>
              <w:jc w:val="both"/>
              <w:rPr>
                <w:rFonts w:ascii="Times New Roman" w:hAnsi="Times New Roman" w:cs="Times New Roman"/>
                <w:bCs/>
              </w:rPr>
            </w:pPr>
            <w:r w:rsidRPr="00123B64">
              <w:rPr>
                <w:rFonts w:ascii="Times New Roman" w:hAnsi="Times New Roman" w:cs="Times New Roman"/>
                <w:bCs/>
              </w:rPr>
              <w:t>4.5 Inclusión social</w:t>
            </w:r>
          </w:p>
          <w:p w14:paraId="22EF2883" w14:textId="77777777" w:rsidR="004C2D36" w:rsidRPr="00123B64" w:rsidRDefault="004C2D36" w:rsidP="00123B64">
            <w:pPr>
              <w:spacing w:after="0" w:line="240" w:lineRule="auto"/>
              <w:jc w:val="both"/>
              <w:rPr>
                <w:rFonts w:ascii="Times New Roman" w:hAnsi="Times New Roman" w:cs="Times New Roman"/>
                <w:bCs/>
              </w:rPr>
            </w:pPr>
            <w:r w:rsidRPr="00123B64">
              <w:rPr>
                <w:rFonts w:ascii="Times New Roman" w:hAnsi="Times New Roman" w:cs="Times New Roman"/>
                <w:bCs/>
              </w:rPr>
              <w:t>4.6 Atención adultos mayores</w:t>
            </w:r>
          </w:p>
          <w:p w14:paraId="52CCB474" w14:textId="62042F32" w:rsidR="004C2D36" w:rsidRPr="00123B64" w:rsidRDefault="004C2D36" w:rsidP="00123B64">
            <w:pPr>
              <w:spacing w:after="0" w:line="240" w:lineRule="auto"/>
              <w:jc w:val="both"/>
              <w:rPr>
                <w:rFonts w:ascii="Times New Roman" w:hAnsi="Times New Roman" w:cs="Times New Roman"/>
                <w:bCs/>
              </w:rPr>
            </w:pPr>
            <w:r w:rsidRPr="00123B64">
              <w:rPr>
                <w:rFonts w:ascii="Times New Roman" w:hAnsi="Times New Roman" w:cs="Times New Roman"/>
                <w:bCs/>
              </w:rPr>
              <w:t>4.7 Atención discapacitados</w:t>
            </w:r>
          </w:p>
        </w:tc>
        <w:tc>
          <w:tcPr>
            <w:tcW w:w="286" w:type="dxa"/>
            <w:tcBorders>
              <w:top w:val="single" w:sz="4" w:space="0" w:color="auto"/>
              <w:left w:val="single" w:sz="6" w:space="0" w:color="auto"/>
              <w:bottom w:val="single" w:sz="6" w:space="0" w:color="auto"/>
              <w:right w:val="single" w:sz="4" w:space="0" w:color="auto"/>
            </w:tcBorders>
          </w:tcPr>
          <w:p w14:paraId="1233975E" w14:textId="77777777" w:rsidR="006A5CED" w:rsidRPr="00123B64" w:rsidRDefault="006A5CED" w:rsidP="00123B64">
            <w:pPr>
              <w:spacing w:after="0" w:line="240" w:lineRule="auto"/>
              <w:jc w:val="both"/>
              <w:rPr>
                <w:rFonts w:ascii="Times New Roman" w:hAnsi="Times New Roman" w:cs="Times New Roman"/>
                <w:bCs/>
              </w:rPr>
            </w:pPr>
          </w:p>
        </w:tc>
        <w:tc>
          <w:tcPr>
            <w:tcW w:w="2829" w:type="dxa"/>
            <w:gridSpan w:val="4"/>
            <w:tcBorders>
              <w:top w:val="single" w:sz="4" w:space="0" w:color="auto"/>
              <w:left w:val="single" w:sz="6" w:space="0" w:color="auto"/>
              <w:bottom w:val="single" w:sz="6" w:space="0" w:color="auto"/>
              <w:right w:val="single" w:sz="4" w:space="0" w:color="auto"/>
            </w:tcBorders>
          </w:tcPr>
          <w:p w14:paraId="2AC46C30" w14:textId="730B7147" w:rsidR="006A5CED" w:rsidRPr="00123B64" w:rsidRDefault="00D95299" w:rsidP="00123B64">
            <w:pPr>
              <w:spacing w:after="0" w:line="240" w:lineRule="auto"/>
              <w:jc w:val="both"/>
              <w:rPr>
                <w:rFonts w:ascii="Times New Roman" w:hAnsi="Times New Roman" w:cs="Times New Roman"/>
                <w:bCs/>
              </w:rPr>
            </w:pPr>
            <w:r w:rsidRPr="00123B64">
              <w:rPr>
                <w:rFonts w:ascii="Times New Roman" w:hAnsi="Times New Roman" w:cs="Times New Roman"/>
                <w:bCs/>
              </w:rPr>
              <w:t>4.1 Desarrollo Rural</w:t>
            </w:r>
          </w:p>
        </w:tc>
        <w:tc>
          <w:tcPr>
            <w:tcW w:w="717" w:type="dxa"/>
            <w:tcBorders>
              <w:top w:val="single" w:sz="4" w:space="0" w:color="auto"/>
              <w:left w:val="single" w:sz="6" w:space="0" w:color="auto"/>
              <w:bottom w:val="single" w:sz="6" w:space="0" w:color="auto"/>
              <w:right w:val="single" w:sz="4" w:space="0" w:color="auto"/>
            </w:tcBorders>
          </w:tcPr>
          <w:p w14:paraId="4C772841" w14:textId="77777777" w:rsidR="006A5CED" w:rsidRPr="00123B64" w:rsidRDefault="006A5CED" w:rsidP="00123B64">
            <w:pPr>
              <w:spacing w:after="0" w:line="240" w:lineRule="auto"/>
              <w:jc w:val="both"/>
              <w:rPr>
                <w:rFonts w:ascii="Times New Roman" w:hAnsi="Times New Roman" w:cs="Times New Roman"/>
                <w:bCs/>
              </w:rPr>
            </w:pPr>
          </w:p>
        </w:tc>
      </w:tr>
      <w:tr w:rsidR="006A5CED" w:rsidRPr="00123B64" w14:paraId="2402E278" w14:textId="77777777" w:rsidTr="00C13E70">
        <w:trPr>
          <w:cantSplit/>
        </w:trPr>
        <w:tc>
          <w:tcPr>
            <w:tcW w:w="1984" w:type="dxa"/>
            <w:vMerge w:val="restart"/>
            <w:tcBorders>
              <w:top w:val="nil"/>
              <w:left w:val="single" w:sz="4" w:space="0" w:color="auto"/>
              <w:right w:val="single" w:sz="4" w:space="0" w:color="auto"/>
            </w:tcBorders>
          </w:tcPr>
          <w:p w14:paraId="2A34AFE3" w14:textId="77777777"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Ubicación:</w:t>
            </w:r>
          </w:p>
        </w:tc>
        <w:tc>
          <w:tcPr>
            <w:tcW w:w="1556" w:type="dxa"/>
            <w:tcBorders>
              <w:top w:val="single" w:sz="4" w:space="0" w:color="auto"/>
              <w:left w:val="single" w:sz="4" w:space="0" w:color="auto"/>
              <w:bottom w:val="single" w:sz="4" w:space="0" w:color="auto"/>
              <w:right w:val="single" w:sz="4" w:space="0" w:color="auto"/>
            </w:tcBorders>
          </w:tcPr>
          <w:p w14:paraId="424C640B" w14:textId="77777777"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Provincia:</w:t>
            </w:r>
          </w:p>
        </w:tc>
        <w:tc>
          <w:tcPr>
            <w:tcW w:w="5958" w:type="dxa"/>
            <w:gridSpan w:val="9"/>
            <w:tcBorders>
              <w:top w:val="single" w:sz="4" w:space="0" w:color="auto"/>
              <w:left w:val="single" w:sz="4" w:space="0" w:color="auto"/>
              <w:bottom w:val="single" w:sz="4" w:space="0" w:color="auto"/>
              <w:right w:val="single" w:sz="4" w:space="0" w:color="auto"/>
            </w:tcBorders>
          </w:tcPr>
          <w:p w14:paraId="07A6C5E7" w14:textId="77777777"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Esmeraldas</w:t>
            </w:r>
          </w:p>
        </w:tc>
      </w:tr>
      <w:tr w:rsidR="006A5CED" w:rsidRPr="00123B64" w14:paraId="2D869D86" w14:textId="77777777" w:rsidTr="00C13E70">
        <w:trPr>
          <w:cantSplit/>
        </w:trPr>
        <w:tc>
          <w:tcPr>
            <w:tcW w:w="1984" w:type="dxa"/>
            <w:vMerge/>
            <w:tcBorders>
              <w:left w:val="single" w:sz="4" w:space="0" w:color="auto"/>
              <w:right w:val="single" w:sz="4" w:space="0" w:color="auto"/>
            </w:tcBorders>
          </w:tcPr>
          <w:p w14:paraId="1DB6EE3D" w14:textId="77777777" w:rsidR="006A5CED" w:rsidRPr="00123B64" w:rsidRDefault="006A5CED" w:rsidP="00123B64">
            <w:pPr>
              <w:spacing w:after="0" w:line="240" w:lineRule="auto"/>
              <w:jc w:val="both"/>
              <w:rPr>
                <w:rFonts w:ascii="Times New Roman" w:hAnsi="Times New Roman" w:cs="Times New Roman"/>
              </w:rPr>
            </w:pPr>
          </w:p>
        </w:tc>
        <w:tc>
          <w:tcPr>
            <w:tcW w:w="1556" w:type="dxa"/>
            <w:tcBorders>
              <w:top w:val="single" w:sz="4" w:space="0" w:color="auto"/>
              <w:left w:val="single" w:sz="4" w:space="0" w:color="auto"/>
              <w:bottom w:val="single" w:sz="4" w:space="0" w:color="auto"/>
              <w:right w:val="single" w:sz="4" w:space="0" w:color="auto"/>
            </w:tcBorders>
          </w:tcPr>
          <w:p w14:paraId="0DDE4912" w14:textId="77777777"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Cantón:</w:t>
            </w:r>
          </w:p>
        </w:tc>
        <w:tc>
          <w:tcPr>
            <w:tcW w:w="5958" w:type="dxa"/>
            <w:gridSpan w:val="9"/>
            <w:tcBorders>
              <w:top w:val="single" w:sz="4" w:space="0" w:color="auto"/>
              <w:left w:val="single" w:sz="4" w:space="0" w:color="auto"/>
              <w:bottom w:val="single" w:sz="4" w:space="0" w:color="auto"/>
              <w:right w:val="single" w:sz="4" w:space="0" w:color="auto"/>
            </w:tcBorders>
          </w:tcPr>
          <w:p w14:paraId="23A5DFC7" w14:textId="0927C69D" w:rsidR="006A5CED" w:rsidRPr="00123B64" w:rsidRDefault="00D95299" w:rsidP="00123B64">
            <w:pPr>
              <w:spacing w:after="0" w:line="240" w:lineRule="auto"/>
              <w:jc w:val="both"/>
              <w:rPr>
                <w:rFonts w:ascii="Times New Roman" w:hAnsi="Times New Roman" w:cs="Times New Roman"/>
              </w:rPr>
            </w:pPr>
            <w:r w:rsidRPr="00123B64">
              <w:rPr>
                <w:rFonts w:ascii="Times New Roman" w:hAnsi="Times New Roman" w:cs="Times New Roman"/>
              </w:rPr>
              <w:t>San Lorenzo</w:t>
            </w:r>
          </w:p>
        </w:tc>
      </w:tr>
      <w:tr w:rsidR="006A5CED" w:rsidRPr="00123B64" w14:paraId="0B5A43BF" w14:textId="77777777" w:rsidTr="00C13E70">
        <w:trPr>
          <w:cantSplit/>
        </w:trPr>
        <w:tc>
          <w:tcPr>
            <w:tcW w:w="1984" w:type="dxa"/>
            <w:vMerge/>
            <w:tcBorders>
              <w:left w:val="single" w:sz="4" w:space="0" w:color="auto"/>
              <w:right w:val="single" w:sz="4" w:space="0" w:color="auto"/>
            </w:tcBorders>
          </w:tcPr>
          <w:p w14:paraId="2055FB6B" w14:textId="77777777" w:rsidR="006A5CED" w:rsidRPr="00123B64" w:rsidRDefault="006A5CED" w:rsidP="00123B64">
            <w:pPr>
              <w:spacing w:after="0" w:line="240" w:lineRule="auto"/>
              <w:jc w:val="both"/>
              <w:rPr>
                <w:rFonts w:ascii="Times New Roman" w:hAnsi="Times New Roman" w:cs="Times New Roman"/>
              </w:rPr>
            </w:pPr>
          </w:p>
        </w:tc>
        <w:tc>
          <w:tcPr>
            <w:tcW w:w="1556" w:type="dxa"/>
            <w:tcBorders>
              <w:top w:val="single" w:sz="4" w:space="0" w:color="auto"/>
              <w:left w:val="single" w:sz="4" w:space="0" w:color="auto"/>
              <w:bottom w:val="single" w:sz="4" w:space="0" w:color="auto"/>
              <w:right w:val="single" w:sz="4" w:space="0" w:color="auto"/>
            </w:tcBorders>
          </w:tcPr>
          <w:p w14:paraId="1D9AF444" w14:textId="77777777"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Parroquia:</w:t>
            </w:r>
          </w:p>
        </w:tc>
        <w:tc>
          <w:tcPr>
            <w:tcW w:w="5958" w:type="dxa"/>
            <w:gridSpan w:val="9"/>
            <w:tcBorders>
              <w:top w:val="single" w:sz="4" w:space="0" w:color="auto"/>
              <w:left w:val="single" w:sz="4" w:space="0" w:color="auto"/>
              <w:bottom w:val="single" w:sz="4" w:space="0" w:color="auto"/>
              <w:right w:val="single" w:sz="4" w:space="0" w:color="auto"/>
            </w:tcBorders>
          </w:tcPr>
          <w:p w14:paraId="5C99979D" w14:textId="1E4D5128" w:rsidR="006A5CED" w:rsidRPr="00123B64" w:rsidRDefault="00D95299" w:rsidP="00123B64">
            <w:pPr>
              <w:spacing w:after="0" w:line="240" w:lineRule="auto"/>
              <w:jc w:val="both"/>
              <w:rPr>
                <w:rFonts w:ascii="Times New Roman" w:hAnsi="Times New Roman" w:cs="Times New Roman"/>
              </w:rPr>
            </w:pPr>
            <w:r w:rsidRPr="00123B64">
              <w:rPr>
                <w:rFonts w:ascii="Times New Roman" w:hAnsi="Times New Roman" w:cs="Times New Roman"/>
              </w:rPr>
              <w:t>Tambillo</w:t>
            </w:r>
          </w:p>
        </w:tc>
      </w:tr>
      <w:tr w:rsidR="006A5CED" w:rsidRPr="00123B64" w14:paraId="570EA651" w14:textId="77777777" w:rsidTr="00C13E70">
        <w:trPr>
          <w:cantSplit/>
        </w:trPr>
        <w:tc>
          <w:tcPr>
            <w:tcW w:w="1984" w:type="dxa"/>
            <w:vMerge/>
            <w:tcBorders>
              <w:left w:val="single" w:sz="4" w:space="0" w:color="auto"/>
              <w:right w:val="single" w:sz="4" w:space="0" w:color="auto"/>
            </w:tcBorders>
          </w:tcPr>
          <w:p w14:paraId="20E5A478" w14:textId="77777777" w:rsidR="006A5CED" w:rsidRPr="00123B64" w:rsidRDefault="006A5CED" w:rsidP="00123B64">
            <w:pPr>
              <w:spacing w:after="0" w:line="240" w:lineRule="auto"/>
              <w:jc w:val="both"/>
              <w:rPr>
                <w:rFonts w:ascii="Times New Roman" w:hAnsi="Times New Roman" w:cs="Times New Roman"/>
              </w:rPr>
            </w:pPr>
          </w:p>
        </w:tc>
        <w:tc>
          <w:tcPr>
            <w:tcW w:w="1556" w:type="dxa"/>
            <w:tcBorders>
              <w:top w:val="single" w:sz="4" w:space="0" w:color="auto"/>
              <w:left w:val="single" w:sz="4" w:space="0" w:color="auto"/>
              <w:bottom w:val="single" w:sz="4" w:space="0" w:color="auto"/>
              <w:right w:val="single" w:sz="4" w:space="0" w:color="auto"/>
            </w:tcBorders>
          </w:tcPr>
          <w:p w14:paraId="24E35E45" w14:textId="77777777"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Comunidad:</w:t>
            </w:r>
          </w:p>
        </w:tc>
        <w:tc>
          <w:tcPr>
            <w:tcW w:w="5958" w:type="dxa"/>
            <w:gridSpan w:val="9"/>
            <w:tcBorders>
              <w:top w:val="single" w:sz="4" w:space="0" w:color="auto"/>
              <w:left w:val="single" w:sz="4" w:space="0" w:color="auto"/>
              <w:bottom w:val="single" w:sz="4" w:space="0" w:color="auto"/>
              <w:right w:val="single" w:sz="4" w:space="0" w:color="auto"/>
            </w:tcBorders>
          </w:tcPr>
          <w:p w14:paraId="41A44C44" w14:textId="3BF97F69" w:rsidR="006A5CED" w:rsidRPr="00123B64" w:rsidRDefault="0061448E" w:rsidP="00123B64">
            <w:pPr>
              <w:spacing w:after="0" w:line="240" w:lineRule="auto"/>
              <w:jc w:val="both"/>
              <w:rPr>
                <w:rFonts w:ascii="Times New Roman" w:hAnsi="Times New Roman" w:cs="Times New Roman"/>
              </w:rPr>
            </w:pPr>
            <w:r w:rsidRPr="00123B64">
              <w:rPr>
                <w:rFonts w:ascii="Times New Roman" w:hAnsi="Times New Roman" w:cs="Times New Roman"/>
              </w:rPr>
              <w:t>Progreso, Porvenir, La Alegría, El Olivo, Bellavista, La Loma</w:t>
            </w:r>
          </w:p>
        </w:tc>
      </w:tr>
      <w:tr w:rsidR="006A5CED" w:rsidRPr="00123B64" w14:paraId="2349AD13" w14:textId="77777777" w:rsidTr="00C13E70">
        <w:trPr>
          <w:cantSplit/>
        </w:trPr>
        <w:tc>
          <w:tcPr>
            <w:tcW w:w="1984" w:type="dxa"/>
            <w:vMerge/>
            <w:tcBorders>
              <w:left w:val="single" w:sz="4" w:space="0" w:color="auto"/>
              <w:bottom w:val="nil"/>
              <w:right w:val="single" w:sz="4" w:space="0" w:color="auto"/>
            </w:tcBorders>
          </w:tcPr>
          <w:p w14:paraId="680F548E" w14:textId="77777777" w:rsidR="006A5CED" w:rsidRPr="00123B64" w:rsidRDefault="006A5CED" w:rsidP="00123B64">
            <w:pPr>
              <w:spacing w:after="0" w:line="240" w:lineRule="auto"/>
              <w:jc w:val="both"/>
              <w:rPr>
                <w:rFonts w:ascii="Times New Roman" w:hAnsi="Times New Roman" w:cs="Times New Roman"/>
              </w:rPr>
            </w:pPr>
          </w:p>
        </w:tc>
        <w:tc>
          <w:tcPr>
            <w:tcW w:w="1556" w:type="dxa"/>
            <w:tcBorders>
              <w:top w:val="single" w:sz="4" w:space="0" w:color="auto"/>
              <w:left w:val="single" w:sz="4" w:space="0" w:color="auto"/>
              <w:bottom w:val="single" w:sz="4" w:space="0" w:color="auto"/>
              <w:right w:val="single" w:sz="4" w:space="0" w:color="auto"/>
            </w:tcBorders>
          </w:tcPr>
          <w:p w14:paraId="2F2BB157" w14:textId="77777777"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 xml:space="preserve">Coordenadas: </w:t>
            </w:r>
          </w:p>
        </w:tc>
        <w:tc>
          <w:tcPr>
            <w:tcW w:w="5958" w:type="dxa"/>
            <w:gridSpan w:val="9"/>
            <w:tcBorders>
              <w:top w:val="single" w:sz="4" w:space="0" w:color="auto"/>
              <w:left w:val="single" w:sz="4" w:space="0" w:color="auto"/>
              <w:bottom w:val="single" w:sz="4" w:space="0" w:color="auto"/>
              <w:right w:val="single" w:sz="4" w:space="0" w:color="auto"/>
            </w:tcBorders>
          </w:tcPr>
          <w:p w14:paraId="3A3F23B5" w14:textId="6D99A8B9" w:rsidR="00461E1E" w:rsidRPr="00123B64" w:rsidRDefault="00461E1E" w:rsidP="00123B64">
            <w:pPr>
              <w:spacing w:after="0" w:line="240" w:lineRule="auto"/>
              <w:jc w:val="both"/>
              <w:rPr>
                <w:rFonts w:ascii="Times New Roman" w:hAnsi="Times New Roman" w:cs="Times New Roman"/>
              </w:rPr>
            </w:pPr>
          </w:p>
        </w:tc>
      </w:tr>
      <w:tr w:rsidR="006A5CED" w:rsidRPr="00123B64" w14:paraId="7D031885" w14:textId="77777777" w:rsidTr="00C13E70">
        <w:tc>
          <w:tcPr>
            <w:tcW w:w="3540" w:type="dxa"/>
            <w:gridSpan w:val="2"/>
            <w:tcBorders>
              <w:top w:val="single" w:sz="4" w:space="0" w:color="auto"/>
              <w:left w:val="single" w:sz="4" w:space="0" w:color="auto"/>
              <w:bottom w:val="single" w:sz="4" w:space="0" w:color="auto"/>
              <w:right w:val="single" w:sz="4" w:space="0" w:color="auto"/>
            </w:tcBorders>
          </w:tcPr>
          <w:p w14:paraId="5C816EF8" w14:textId="77777777"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Entidad Ejecutora:</w:t>
            </w:r>
          </w:p>
        </w:tc>
        <w:tc>
          <w:tcPr>
            <w:tcW w:w="5958" w:type="dxa"/>
            <w:gridSpan w:val="9"/>
            <w:tcBorders>
              <w:top w:val="single" w:sz="4" w:space="0" w:color="auto"/>
              <w:left w:val="single" w:sz="4" w:space="0" w:color="auto"/>
              <w:bottom w:val="single" w:sz="4" w:space="0" w:color="auto"/>
              <w:right w:val="single" w:sz="4" w:space="0" w:color="auto"/>
            </w:tcBorders>
          </w:tcPr>
          <w:p w14:paraId="2AD9B50A" w14:textId="09BEF39F" w:rsidR="006A5CED" w:rsidRPr="00123B64" w:rsidRDefault="006A5CED" w:rsidP="00123B64">
            <w:pPr>
              <w:pStyle w:val="Textoindependiente"/>
              <w:jc w:val="both"/>
              <w:rPr>
                <w:b w:val="0"/>
                <w:bCs w:val="0"/>
                <w:sz w:val="22"/>
                <w:szCs w:val="22"/>
              </w:rPr>
            </w:pPr>
            <w:r w:rsidRPr="00123B64">
              <w:rPr>
                <w:b w:val="0"/>
                <w:bCs w:val="0"/>
                <w:sz w:val="22"/>
                <w:szCs w:val="22"/>
              </w:rPr>
              <w:t xml:space="preserve">GADPR </w:t>
            </w:r>
            <w:r w:rsidR="00D95299" w:rsidRPr="00123B64">
              <w:rPr>
                <w:b w:val="0"/>
                <w:bCs w:val="0"/>
                <w:sz w:val="22"/>
                <w:szCs w:val="22"/>
              </w:rPr>
              <w:t>Tambillo</w:t>
            </w:r>
          </w:p>
        </w:tc>
      </w:tr>
      <w:tr w:rsidR="006A5CED" w:rsidRPr="00123B64" w14:paraId="2BCDF159" w14:textId="77777777" w:rsidTr="00C13E70">
        <w:tc>
          <w:tcPr>
            <w:tcW w:w="3540" w:type="dxa"/>
            <w:gridSpan w:val="2"/>
            <w:tcBorders>
              <w:top w:val="single" w:sz="4" w:space="0" w:color="auto"/>
              <w:left w:val="single" w:sz="4" w:space="0" w:color="auto"/>
              <w:bottom w:val="single" w:sz="4" w:space="0" w:color="auto"/>
              <w:right w:val="single" w:sz="4" w:space="0" w:color="auto"/>
            </w:tcBorders>
          </w:tcPr>
          <w:p w14:paraId="7AD0A8FD" w14:textId="77777777"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Organizaciones participantes:</w:t>
            </w:r>
          </w:p>
        </w:tc>
        <w:tc>
          <w:tcPr>
            <w:tcW w:w="5958" w:type="dxa"/>
            <w:gridSpan w:val="9"/>
            <w:tcBorders>
              <w:top w:val="single" w:sz="4" w:space="0" w:color="auto"/>
              <w:left w:val="single" w:sz="4" w:space="0" w:color="auto"/>
              <w:bottom w:val="single" w:sz="4" w:space="0" w:color="auto"/>
              <w:right w:val="single" w:sz="4" w:space="0" w:color="auto"/>
            </w:tcBorders>
          </w:tcPr>
          <w:p w14:paraId="26D09AC3" w14:textId="1F39DC2B" w:rsidR="006A5CED" w:rsidRPr="00123B64" w:rsidRDefault="00186C9B" w:rsidP="00123B64">
            <w:pPr>
              <w:spacing w:after="0" w:line="240" w:lineRule="auto"/>
              <w:jc w:val="both"/>
              <w:rPr>
                <w:rFonts w:ascii="Times New Roman" w:hAnsi="Times New Roman" w:cs="Times New Roman"/>
              </w:rPr>
            </w:pPr>
            <w:r w:rsidRPr="00123B64">
              <w:rPr>
                <w:rFonts w:ascii="Times New Roman" w:hAnsi="Times New Roman" w:cs="Times New Roman"/>
              </w:rPr>
              <w:t xml:space="preserve">Municipio </w:t>
            </w:r>
            <w:r w:rsidR="00D95299" w:rsidRPr="00123B64">
              <w:rPr>
                <w:rFonts w:ascii="Times New Roman" w:hAnsi="Times New Roman" w:cs="Times New Roman"/>
              </w:rPr>
              <w:t>San Lorenzo</w:t>
            </w:r>
          </w:p>
        </w:tc>
      </w:tr>
      <w:tr w:rsidR="006A5CED" w:rsidRPr="00123B64" w14:paraId="560F158D" w14:textId="77777777" w:rsidTr="00C13E70">
        <w:trPr>
          <w:cantSplit/>
          <w:trHeight w:val="163"/>
        </w:trPr>
        <w:tc>
          <w:tcPr>
            <w:tcW w:w="3540" w:type="dxa"/>
            <w:gridSpan w:val="2"/>
            <w:vMerge w:val="restart"/>
            <w:tcBorders>
              <w:top w:val="single" w:sz="4" w:space="0" w:color="auto"/>
              <w:left w:val="single" w:sz="4" w:space="0" w:color="auto"/>
              <w:bottom w:val="single" w:sz="6" w:space="0" w:color="auto"/>
              <w:right w:val="single" w:sz="4" w:space="0" w:color="auto"/>
            </w:tcBorders>
          </w:tcPr>
          <w:p w14:paraId="16B0BA40" w14:textId="77777777"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Presupuesto USD:</w:t>
            </w:r>
          </w:p>
        </w:tc>
        <w:tc>
          <w:tcPr>
            <w:tcW w:w="2412" w:type="dxa"/>
            <w:gridSpan w:val="4"/>
            <w:tcBorders>
              <w:top w:val="single" w:sz="4" w:space="0" w:color="auto"/>
              <w:left w:val="single" w:sz="4" w:space="0" w:color="auto"/>
              <w:bottom w:val="single" w:sz="4" w:space="0" w:color="auto"/>
              <w:right w:val="single" w:sz="4" w:space="0" w:color="auto"/>
            </w:tcBorders>
          </w:tcPr>
          <w:p w14:paraId="14E5F7B4" w14:textId="77777777"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bCs/>
              </w:rPr>
              <w:t>Aporte de GAD</w:t>
            </w:r>
          </w:p>
        </w:tc>
        <w:tc>
          <w:tcPr>
            <w:tcW w:w="3546" w:type="dxa"/>
            <w:gridSpan w:val="5"/>
            <w:tcBorders>
              <w:top w:val="single" w:sz="4" w:space="0" w:color="auto"/>
              <w:left w:val="single" w:sz="4" w:space="0" w:color="auto"/>
              <w:bottom w:val="single" w:sz="4" w:space="0" w:color="auto"/>
              <w:right w:val="single" w:sz="4" w:space="0" w:color="auto"/>
            </w:tcBorders>
          </w:tcPr>
          <w:p w14:paraId="555C6EAF" w14:textId="24837EE9"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 xml:space="preserve">US $      </w:t>
            </w:r>
            <w:r w:rsidR="006F0D76">
              <w:rPr>
                <w:rFonts w:ascii="Times New Roman" w:hAnsi="Times New Roman" w:cs="Times New Roman"/>
              </w:rPr>
              <w:t>12</w:t>
            </w:r>
            <w:r w:rsidRPr="00123B64">
              <w:rPr>
                <w:rFonts w:ascii="Times New Roman" w:hAnsi="Times New Roman" w:cs="Times New Roman"/>
              </w:rPr>
              <w:t>.8</w:t>
            </w:r>
            <w:r w:rsidR="006F0D76">
              <w:rPr>
                <w:rFonts w:ascii="Times New Roman" w:hAnsi="Times New Roman" w:cs="Times New Roman"/>
              </w:rPr>
              <w:t>00</w:t>
            </w:r>
            <w:r w:rsidRPr="00123B64">
              <w:rPr>
                <w:rFonts w:ascii="Times New Roman" w:hAnsi="Times New Roman" w:cs="Times New Roman"/>
              </w:rPr>
              <w:t>,00</w:t>
            </w:r>
          </w:p>
        </w:tc>
      </w:tr>
      <w:tr w:rsidR="006A5CED" w:rsidRPr="00123B64" w14:paraId="736CEE03" w14:textId="77777777" w:rsidTr="00C13E70">
        <w:trPr>
          <w:cantSplit/>
          <w:trHeight w:val="163"/>
        </w:trPr>
        <w:tc>
          <w:tcPr>
            <w:tcW w:w="3540" w:type="dxa"/>
            <w:gridSpan w:val="2"/>
            <w:vMerge/>
            <w:tcBorders>
              <w:top w:val="single" w:sz="4" w:space="0" w:color="auto"/>
              <w:left w:val="single" w:sz="4" w:space="0" w:color="auto"/>
              <w:bottom w:val="single" w:sz="6" w:space="0" w:color="auto"/>
              <w:right w:val="single" w:sz="4" w:space="0" w:color="auto"/>
            </w:tcBorders>
          </w:tcPr>
          <w:p w14:paraId="1BBAA43B" w14:textId="77777777" w:rsidR="006A5CED" w:rsidRPr="00123B64" w:rsidRDefault="006A5CED" w:rsidP="00123B64">
            <w:pPr>
              <w:spacing w:after="0" w:line="240" w:lineRule="auto"/>
              <w:jc w:val="both"/>
              <w:rPr>
                <w:rFonts w:ascii="Times New Roman" w:hAnsi="Times New Roman" w:cs="Times New Roman"/>
              </w:rPr>
            </w:pPr>
          </w:p>
        </w:tc>
        <w:tc>
          <w:tcPr>
            <w:tcW w:w="2412" w:type="dxa"/>
            <w:gridSpan w:val="4"/>
            <w:tcBorders>
              <w:top w:val="single" w:sz="4" w:space="0" w:color="auto"/>
              <w:left w:val="single" w:sz="4" w:space="0" w:color="auto"/>
              <w:bottom w:val="nil"/>
              <w:right w:val="single" w:sz="4" w:space="0" w:color="auto"/>
            </w:tcBorders>
          </w:tcPr>
          <w:p w14:paraId="623B3563" w14:textId="77777777" w:rsidR="006A5CED" w:rsidRPr="00123B64" w:rsidRDefault="006A5CED" w:rsidP="00123B64">
            <w:pPr>
              <w:spacing w:after="0" w:line="240" w:lineRule="auto"/>
              <w:jc w:val="both"/>
              <w:rPr>
                <w:rFonts w:ascii="Times New Roman" w:hAnsi="Times New Roman" w:cs="Times New Roman"/>
                <w:bCs/>
              </w:rPr>
            </w:pPr>
            <w:r w:rsidRPr="00123B64">
              <w:rPr>
                <w:rFonts w:ascii="Times New Roman" w:hAnsi="Times New Roman" w:cs="Times New Roman"/>
                <w:bCs/>
              </w:rPr>
              <w:t>Aporte de familias:</w:t>
            </w:r>
          </w:p>
        </w:tc>
        <w:tc>
          <w:tcPr>
            <w:tcW w:w="3546" w:type="dxa"/>
            <w:gridSpan w:val="5"/>
            <w:tcBorders>
              <w:top w:val="single" w:sz="4" w:space="0" w:color="auto"/>
              <w:left w:val="single" w:sz="4" w:space="0" w:color="auto"/>
              <w:bottom w:val="single" w:sz="4" w:space="0" w:color="auto"/>
              <w:right w:val="single" w:sz="4" w:space="0" w:color="auto"/>
            </w:tcBorders>
          </w:tcPr>
          <w:p w14:paraId="147BFB86" w14:textId="77777777" w:rsidR="006A5CED" w:rsidRPr="00123B64" w:rsidRDefault="006A5CED" w:rsidP="00123B64">
            <w:pPr>
              <w:spacing w:after="0" w:line="240" w:lineRule="auto"/>
              <w:jc w:val="both"/>
              <w:rPr>
                <w:rFonts w:ascii="Times New Roman" w:hAnsi="Times New Roman" w:cs="Times New Roman"/>
              </w:rPr>
            </w:pPr>
          </w:p>
        </w:tc>
      </w:tr>
      <w:tr w:rsidR="006A5CED" w:rsidRPr="00123B64" w14:paraId="44148B56" w14:textId="77777777" w:rsidTr="00C13E70">
        <w:trPr>
          <w:cantSplit/>
          <w:trHeight w:val="163"/>
        </w:trPr>
        <w:tc>
          <w:tcPr>
            <w:tcW w:w="3540" w:type="dxa"/>
            <w:gridSpan w:val="2"/>
            <w:vMerge/>
            <w:tcBorders>
              <w:top w:val="single" w:sz="4" w:space="0" w:color="auto"/>
              <w:left w:val="single" w:sz="4" w:space="0" w:color="auto"/>
              <w:bottom w:val="single" w:sz="6" w:space="0" w:color="auto"/>
              <w:right w:val="single" w:sz="4" w:space="0" w:color="auto"/>
            </w:tcBorders>
          </w:tcPr>
          <w:p w14:paraId="34F3DAFB" w14:textId="77777777" w:rsidR="006A5CED" w:rsidRPr="00123B64" w:rsidRDefault="006A5CED" w:rsidP="00123B64">
            <w:pPr>
              <w:spacing w:after="0" w:line="240" w:lineRule="auto"/>
              <w:jc w:val="both"/>
              <w:rPr>
                <w:rFonts w:ascii="Times New Roman" w:hAnsi="Times New Roman" w:cs="Times New Roman"/>
              </w:rPr>
            </w:pPr>
          </w:p>
        </w:tc>
        <w:tc>
          <w:tcPr>
            <w:tcW w:w="2412" w:type="dxa"/>
            <w:gridSpan w:val="4"/>
            <w:tcBorders>
              <w:top w:val="nil"/>
              <w:left w:val="single" w:sz="4" w:space="0" w:color="auto"/>
              <w:bottom w:val="nil"/>
              <w:right w:val="single" w:sz="4" w:space="0" w:color="auto"/>
            </w:tcBorders>
          </w:tcPr>
          <w:p w14:paraId="0A24AC9F" w14:textId="77777777" w:rsidR="006A5CED" w:rsidRPr="00123B64" w:rsidRDefault="006A5CED" w:rsidP="00123B64">
            <w:pPr>
              <w:spacing w:after="0" w:line="240" w:lineRule="auto"/>
              <w:jc w:val="both"/>
              <w:rPr>
                <w:rFonts w:ascii="Times New Roman" w:hAnsi="Times New Roman" w:cs="Times New Roman"/>
                <w:bCs/>
              </w:rPr>
            </w:pPr>
            <w:r w:rsidRPr="00123B64">
              <w:rPr>
                <w:rFonts w:ascii="Times New Roman" w:hAnsi="Times New Roman" w:cs="Times New Roman"/>
                <w:bCs/>
              </w:rPr>
              <w:t>Efectivo</w:t>
            </w:r>
          </w:p>
        </w:tc>
        <w:tc>
          <w:tcPr>
            <w:tcW w:w="3546" w:type="dxa"/>
            <w:gridSpan w:val="5"/>
            <w:tcBorders>
              <w:top w:val="single" w:sz="4" w:space="0" w:color="auto"/>
              <w:left w:val="single" w:sz="4" w:space="0" w:color="auto"/>
              <w:bottom w:val="single" w:sz="4" w:space="0" w:color="auto"/>
              <w:right w:val="single" w:sz="4" w:space="0" w:color="auto"/>
            </w:tcBorders>
          </w:tcPr>
          <w:p w14:paraId="3BFF16A5" w14:textId="77777777"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 xml:space="preserve">US $      </w:t>
            </w:r>
          </w:p>
        </w:tc>
      </w:tr>
      <w:tr w:rsidR="006A5CED" w:rsidRPr="00123B64" w14:paraId="1EBE713F" w14:textId="77777777" w:rsidTr="00C13E70">
        <w:trPr>
          <w:cantSplit/>
          <w:trHeight w:val="163"/>
        </w:trPr>
        <w:tc>
          <w:tcPr>
            <w:tcW w:w="3540" w:type="dxa"/>
            <w:gridSpan w:val="2"/>
            <w:vMerge/>
            <w:tcBorders>
              <w:top w:val="single" w:sz="4" w:space="0" w:color="auto"/>
              <w:left w:val="single" w:sz="4" w:space="0" w:color="auto"/>
              <w:bottom w:val="single" w:sz="6" w:space="0" w:color="auto"/>
              <w:right w:val="single" w:sz="4" w:space="0" w:color="auto"/>
            </w:tcBorders>
          </w:tcPr>
          <w:p w14:paraId="63324273" w14:textId="77777777" w:rsidR="006A5CED" w:rsidRPr="00123B64" w:rsidRDefault="006A5CED" w:rsidP="00123B64">
            <w:pPr>
              <w:spacing w:after="0" w:line="240" w:lineRule="auto"/>
              <w:jc w:val="both"/>
              <w:rPr>
                <w:rFonts w:ascii="Times New Roman" w:hAnsi="Times New Roman" w:cs="Times New Roman"/>
              </w:rPr>
            </w:pPr>
          </w:p>
        </w:tc>
        <w:tc>
          <w:tcPr>
            <w:tcW w:w="2412" w:type="dxa"/>
            <w:gridSpan w:val="4"/>
            <w:tcBorders>
              <w:top w:val="nil"/>
              <w:left w:val="single" w:sz="4" w:space="0" w:color="auto"/>
              <w:bottom w:val="nil"/>
              <w:right w:val="single" w:sz="4" w:space="0" w:color="auto"/>
            </w:tcBorders>
          </w:tcPr>
          <w:p w14:paraId="1A2C1850" w14:textId="77777777" w:rsidR="006A5CED" w:rsidRPr="00123B64" w:rsidRDefault="006A5CED" w:rsidP="00123B64">
            <w:pPr>
              <w:spacing w:after="0" w:line="240" w:lineRule="auto"/>
              <w:jc w:val="both"/>
              <w:rPr>
                <w:rFonts w:ascii="Times New Roman" w:hAnsi="Times New Roman" w:cs="Times New Roman"/>
                <w:bCs/>
              </w:rPr>
            </w:pPr>
            <w:r w:rsidRPr="00123B64">
              <w:rPr>
                <w:rFonts w:ascii="Times New Roman" w:hAnsi="Times New Roman" w:cs="Times New Roman"/>
                <w:bCs/>
              </w:rPr>
              <w:t>Mano de Obra</w:t>
            </w:r>
          </w:p>
        </w:tc>
        <w:tc>
          <w:tcPr>
            <w:tcW w:w="3546" w:type="dxa"/>
            <w:gridSpan w:val="5"/>
            <w:tcBorders>
              <w:top w:val="single" w:sz="4" w:space="0" w:color="auto"/>
              <w:left w:val="single" w:sz="4" w:space="0" w:color="auto"/>
              <w:bottom w:val="single" w:sz="4" w:space="0" w:color="auto"/>
              <w:right w:val="single" w:sz="4" w:space="0" w:color="auto"/>
            </w:tcBorders>
          </w:tcPr>
          <w:p w14:paraId="28AD6312" w14:textId="4259A71F"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 xml:space="preserve">US $      </w:t>
            </w:r>
          </w:p>
        </w:tc>
      </w:tr>
      <w:tr w:rsidR="006A5CED" w:rsidRPr="00123B64" w14:paraId="514E0097" w14:textId="77777777" w:rsidTr="00C13E70">
        <w:trPr>
          <w:cantSplit/>
          <w:trHeight w:val="163"/>
        </w:trPr>
        <w:tc>
          <w:tcPr>
            <w:tcW w:w="3540" w:type="dxa"/>
            <w:gridSpan w:val="2"/>
            <w:vMerge/>
            <w:tcBorders>
              <w:top w:val="single" w:sz="4" w:space="0" w:color="auto"/>
              <w:left w:val="single" w:sz="4" w:space="0" w:color="auto"/>
              <w:bottom w:val="single" w:sz="6" w:space="0" w:color="auto"/>
              <w:right w:val="single" w:sz="4" w:space="0" w:color="auto"/>
            </w:tcBorders>
          </w:tcPr>
          <w:p w14:paraId="0B0B5136" w14:textId="77777777" w:rsidR="006A5CED" w:rsidRPr="00123B64" w:rsidRDefault="006A5CED" w:rsidP="00123B64">
            <w:pPr>
              <w:spacing w:after="0" w:line="240" w:lineRule="auto"/>
              <w:jc w:val="both"/>
              <w:rPr>
                <w:rFonts w:ascii="Times New Roman" w:hAnsi="Times New Roman" w:cs="Times New Roman"/>
              </w:rPr>
            </w:pPr>
          </w:p>
        </w:tc>
        <w:tc>
          <w:tcPr>
            <w:tcW w:w="2412" w:type="dxa"/>
            <w:gridSpan w:val="4"/>
            <w:tcBorders>
              <w:top w:val="nil"/>
              <w:left w:val="single" w:sz="4" w:space="0" w:color="auto"/>
              <w:bottom w:val="single" w:sz="4" w:space="0" w:color="auto"/>
              <w:right w:val="single" w:sz="4" w:space="0" w:color="auto"/>
            </w:tcBorders>
          </w:tcPr>
          <w:p w14:paraId="4C37377E" w14:textId="77777777" w:rsidR="006A5CED" w:rsidRPr="00123B64" w:rsidRDefault="006A5CED" w:rsidP="00123B64">
            <w:pPr>
              <w:spacing w:after="0" w:line="240" w:lineRule="auto"/>
              <w:jc w:val="both"/>
              <w:rPr>
                <w:rFonts w:ascii="Times New Roman" w:hAnsi="Times New Roman" w:cs="Times New Roman"/>
                <w:bCs/>
              </w:rPr>
            </w:pPr>
            <w:r w:rsidRPr="00123B64">
              <w:rPr>
                <w:rFonts w:ascii="Times New Roman" w:hAnsi="Times New Roman" w:cs="Times New Roman"/>
                <w:bCs/>
              </w:rPr>
              <w:t>Especies Valoradas</w:t>
            </w:r>
          </w:p>
        </w:tc>
        <w:tc>
          <w:tcPr>
            <w:tcW w:w="3546" w:type="dxa"/>
            <w:gridSpan w:val="5"/>
            <w:tcBorders>
              <w:top w:val="single" w:sz="4" w:space="0" w:color="auto"/>
              <w:left w:val="single" w:sz="4" w:space="0" w:color="auto"/>
              <w:bottom w:val="single" w:sz="4" w:space="0" w:color="auto"/>
              <w:right w:val="single" w:sz="4" w:space="0" w:color="auto"/>
            </w:tcBorders>
          </w:tcPr>
          <w:p w14:paraId="7D58C36C" w14:textId="25311CE9"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 xml:space="preserve">US $      </w:t>
            </w:r>
            <w:r w:rsidR="006F0D76">
              <w:rPr>
                <w:rFonts w:ascii="Times New Roman" w:hAnsi="Times New Roman" w:cs="Times New Roman"/>
              </w:rPr>
              <w:t>2</w:t>
            </w:r>
            <w:r w:rsidRPr="00123B64">
              <w:rPr>
                <w:rFonts w:ascii="Times New Roman" w:hAnsi="Times New Roman" w:cs="Times New Roman"/>
              </w:rPr>
              <w:t>.</w:t>
            </w:r>
            <w:r w:rsidR="006F0D76">
              <w:rPr>
                <w:rFonts w:ascii="Times New Roman" w:hAnsi="Times New Roman" w:cs="Times New Roman"/>
              </w:rPr>
              <w:t>8</w:t>
            </w:r>
            <w:r w:rsidRPr="00123B64">
              <w:rPr>
                <w:rFonts w:ascii="Times New Roman" w:hAnsi="Times New Roman" w:cs="Times New Roman"/>
              </w:rPr>
              <w:t>00,00</w:t>
            </w:r>
          </w:p>
        </w:tc>
      </w:tr>
      <w:tr w:rsidR="006A5CED" w:rsidRPr="00123B64" w14:paraId="61F0600A" w14:textId="77777777" w:rsidTr="00C13E70">
        <w:trPr>
          <w:cantSplit/>
          <w:trHeight w:val="204"/>
        </w:trPr>
        <w:tc>
          <w:tcPr>
            <w:tcW w:w="3540" w:type="dxa"/>
            <w:gridSpan w:val="2"/>
            <w:vMerge/>
            <w:tcBorders>
              <w:top w:val="single" w:sz="6" w:space="0" w:color="auto"/>
              <w:left w:val="single" w:sz="4" w:space="0" w:color="auto"/>
              <w:bottom w:val="single" w:sz="6" w:space="0" w:color="auto"/>
              <w:right w:val="single" w:sz="4" w:space="0" w:color="auto"/>
            </w:tcBorders>
          </w:tcPr>
          <w:p w14:paraId="38799286" w14:textId="77777777" w:rsidR="006A5CED" w:rsidRPr="00123B64" w:rsidRDefault="006A5CED" w:rsidP="00123B64">
            <w:pPr>
              <w:spacing w:after="0" w:line="240" w:lineRule="auto"/>
              <w:jc w:val="both"/>
              <w:rPr>
                <w:rFonts w:ascii="Times New Roman" w:hAnsi="Times New Roman" w:cs="Times New Roman"/>
              </w:rPr>
            </w:pPr>
          </w:p>
        </w:tc>
        <w:tc>
          <w:tcPr>
            <w:tcW w:w="2412" w:type="dxa"/>
            <w:gridSpan w:val="4"/>
            <w:tcBorders>
              <w:top w:val="single" w:sz="4" w:space="0" w:color="auto"/>
              <w:left w:val="single" w:sz="4" w:space="0" w:color="auto"/>
              <w:bottom w:val="single" w:sz="4" w:space="0" w:color="auto"/>
              <w:right w:val="single" w:sz="4" w:space="0" w:color="auto"/>
            </w:tcBorders>
          </w:tcPr>
          <w:p w14:paraId="2AF6E736" w14:textId="77777777" w:rsidR="006A5CED" w:rsidRPr="00123B64" w:rsidRDefault="006A5CED" w:rsidP="00123B64">
            <w:pPr>
              <w:spacing w:after="0" w:line="240" w:lineRule="auto"/>
              <w:jc w:val="both"/>
              <w:rPr>
                <w:rFonts w:ascii="Times New Roman" w:hAnsi="Times New Roman" w:cs="Times New Roman"/>
                <w:bCs/>
              </w:rPr>
            </w:pPr>
            <w:r w:rsidRPr="00123B64">
              <w:rPr>
                <w:rFonts w:ascii="Times New Roman" w:hAnsi="Times New Roman" w:cs="Times New Roman"/>
                <w:bCs/>
              </w:rPr>
              <w:t>Otros aportes:</w:t>
            </w:r>
          </w:p>
          <w:p w14:paraId="5D10D5DC" w14:textId="77777777" w:rsidR="006A5CED" w:rsidRPr="00123B64" w:rsidRDefault="006A5CED" w:rsidP="00123B64">
            <w:pPr>
              <w:spacing w:after="0" w:line="240" w:lineRule="auto"/>
              <w:jc w:val="both"/>
              <w:rPr>
                <w:rFonts w:ascii="Times New Roman" w:hAnsi="Times New Roman" w:cs="Times New Roman"/>
                <w:bCs/>
              </w:rPr>
            </w:pPr>
          </w:p>
        </w:tc>
        <w:tc>
          <w:tcPr>
            <w:tcW w:w="3546" w:type="dxa"/>
            <w:gridSpan w:val="5"/>
            <w:tcBorders>
              <w:top w:val="single" w:sz="4" w:space="0" w:color="auto"/>
              <w:left w:val="single" w:sz="4" w:space="0" w:color="auto"/>
              <w:bottom w:val="single" w:sz="4" w:space="0" w:color="auto"/>
              <w:right w:val="single" w:sz="4" w:space="0" w:color="auto"/>
            </w:tcBorders>
          </w:tcPr>
          <w:p w14:paraId="69E9518E" w14:textId="77777777"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bCs/>
              </w:rPr>
              <w:t xml:space="preserve">  </w:t>
            </w:r>
            <w:r w:rsidRPr="00123B64">
              <w:rPr>
                <w:rFonts w:ascii="Times New Roman" w:hAnsi="Times New Roman" w:cs="Times New Roman"/>
              </w:rPr>
              <w:t xml:space="preserve">        </w:t>
            </w:r>
          </w:p>
          <w:p w14:paraId="36EA9F5C" w14:textId="77777777" w:rsidR="006A5CED" w:rsidRPr="00123B64" w:rsidRDefault="006A5CED" w:rsidP="00123B64">
            <w:pPr>
              <w:spacing w:after="0" w:line="240" w:lineRule="auto"/>
              <w:jc w:val="both"/>
              <w:rPr>
                <w:rFonts w:ascii="Times New Roman" w:hAnsi="Times New Roman" w:cs="Times New Roman"/>
                <w:bCs/>
              </w:rPr>
            </w:pPr>
            <w:r w:rsidRPr="00123B64">
              <w:rPr>
                <w:rFonts w:ascii="Times New Roman" w:hAnsi="Times New Roman" w:cs="Times New Roman"/>
                <w:bCs/>
              </w:rPr>
              <w:t xml:space="preserve">US $        </w:t>
            </w:r>
          </w:p>
        </w:tc>
      </w:tr>
      <w:tr w:rsidR="006A5CED" w:rsidRPr="00123B64" w14:paraId="5A76ECC5" w14:textId="77777777" w:rsidTr="00C13E70">
        <w:trPr>
          <w:cantSplit/>
          <w:trHeight w:val="149"/>
        </w:trPr>
        <w:tc>
          <w:tcPr>
            <w:tcW w:w="3540" w:type="dxa"/>
            <w:gridSpan w:val="2"/>
            <w:vMerge/>
            <w:tcBorders>
              <w:top w:val="single" w:sz="6" w:space="0" w:color="auto"/>
              <w:left w:val="single" w:sz="4" w:space="0" w:color="auto"/>
              <w:bottom w:val="single" w:sz="4" w:space="0" w:color="auto"/>
              <w:right w:val="single" w:sz="4" w:space="0" w:color="auto"/>
            </w:tcBorders>
          </w:tcPr>
          <w:p w14:paraId="5DA154BF" w14:textId="77777777" w:rsidR="006A5CED" w:rsidRPr="00123B64" w:rsidRDefault="006A5CED" w:rsidP="00123B64">
            <w:pPr>
              <w:spacing w:after="0" w:line="240" w:lineRule="auto"/>
              <w:jc w:val="both"/>
              <w:rPr>
                <w:rFonts w:ascii="Times New Roman" w:hAnsi="Times New Roman" w:cs="Times New Roman"/>
              </w:rPr>
            </w:pPr>
          </w:p>
        </w:tc>
        <w:tc>
          <w:tcPr>
            <w:tcW w:w="2412" w:type="dxa"/>
            <w:gridSpan w:val="4"/>
            <w:tcBorders>
              <w:top w:val="single" w:sz="4" w:space="0" w:color="auto"/>
              <w:left w:val="single" w:sz="4" w:space="0" w:color="auto"/>
              <w:bottom w:val="single" w:sz="4" w:space="0" w:color="auto"/>
              <w:right w:val="single" w:sz="4" w:space="0" w:color="auto"/>
            </w:tcBorders>
          </w:tcPr>
          <w:p w14:paraId="113CF98F" w14:textId="77777777" w:rsidR="006A5CED" w:rsidRPr="00123B64" w:rsidRDefault="006A5CED" w:rsidP="00123B64">
            <w:pPr>
              <w:spacing w:after="0" w:line="240" w:lineRule="auto"/>
              <w:jc w:val="both"/>
              <w:rPr>
                <w:rFonts w:ascii="Times New Roman" w:hAnsi="Times New Roman" w:cs="Times New Roman"/>
                <w:bCs/>
              </w:rPr>
            </w:pPr>
            <w:r w:rsidRPr="00123B64">
              <w:rPr>
                <w:rFonts w:ascii="Times New Roman" w:hAnsi="Times New Roman" w:cs="Times New Roman"/>
                <w:bCs/>
              </w:rPr>
              <w:t>Total:</w:t>
            </w:r>
          </w:p>
        </w:tc>
        <w:tc>
          <w:tcPr>
            <w:tcW w:w="3546" w:type="dxa"/>
            <w:gridSpan w:val="5"/>
            <w:tcBorders>
              <w:top w:val="single" w:sz="4" w:space="0" w:color="auto"/>
              <w:left w:val="single" w:sz="4" w:space="0" w:color="auto"/>
              <w:bottom w:val="single" w:sz="4" w:space="0" w:color="auto"/>
              <w:right w:val="single" w:sz="4" w:space="0" w:color="auto"/>
            </w:tcBorders>
          </w:tcPr>
          <w:p w14:paraId="6B3E9214" w14:textId="26DB33A9"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 xml:space="preserve">US $      </w:t>
            </w:r>
            <w:r w:rsidR="006F0D76">
              <w:rPr>
                <w:rFonts w:ascii="Times New Roman" w:hAnsi="Times New Roman" w:cs="Times New Roman"/>
              </w:rPr>
              <w:t>15</w:t>
            </w:r>
            <w:r w:rsidRPr="00123B64">
              <w:rPr>
                <w:rFonts w:ascii="Times New Roman" w:hAnsi="Times New Roman" w:cs="Times New Roman"/>
              </w:rPr>
              <w:t>.6</w:t>
            </w:r>
            <w:r w:rsidR="006F0D76">
              <w:rPr>
                <w:rFonts w:ascii="Times New Roman" w:hAnsi="Times New Roman" w:cs="Times New Roman"/>
              </w:rPr>
              <w:t>00</w:t>
            </w:r>
            <w:r w:rsidRPr="00123B64">
              <w:rPr>
                <w:rFonts w:ascii="Times New Roman" w:hAnsi="Times New Roman" w:cs="Times New Roman"/>
              </w:rPr>
              <w:t>,00</w:t>
            </w:r>
          </w:p>
        </w:tc>
      </w:tr>
      <w:tr w:rsidR="006A5CED" w:rsidRPr="00123B64" w14:paraId="20B01B58" w14:textId="77777777" w:rsidTr="00C13E70">
        <w:tc>
          <w:tcPr>
            <w:tcW w:w="3540" w:type="dxa"/>
            <w:gridSpan w:val="2"/>
            <w:tcBorders>
              <w:top w:val="single" w:sz="4" w:space="0" w:color="auto"/>
              <w:left w:val="single" w:sz="4" w:space="0" w:color="auto"/>
              <w:bottom w:val="single" w:sz="4" w:space="0" w:color="auto"/>
              <w:right w:val="single" w:sz="4" w:space="0" w:color="auto"/>
            </w:tcBorders>
          </w:tcPr>
          <w:p w14:paraId="1F6623CD" w14:textId="77777777"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Coordinación Interinstitucional y/o Alianzas:</w:t>
            </w:r>
          </w:p>
        </w:tc>
        <w:tc>
          <w:tcPr>
            <w:tcW w:w="5958" w:type="dxa"/>
            <w:gridSpan w:val="9"/>
            <w:tcBorders>
              <w:top w:val="single" w:sz="4" w:space="0" w:color="auto"/>
              <w:left w:val="single" w:sz="4" w:space="0" w:color="auto"/>
              <w:bottom w:val="single" w:sz="4" w:space="0" w:color="auto"/>
              <w:right w:val="single" w:sz="4" w:space="0" w:color="auto"/>
            </w:tcBorders>
          </w:tcPr>
          <w:p w14:paraId="2C7827F8" w14:textId="77777777"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 xml:space="preserve">CONAGOPARE Esmeraldas </w:t>
            </w:r>
          </w:p>
          <w:p w14:paraId="18A22D49" w14:textId="77777777" w:rsidR="006A5CED" w:rsidRPr="00123B64" w:rsidRDefault="006A5CED" w:rsidP="00123B64">
            <w:pPr>
              <w:spacing w:after="0" w:line="240" w:lineRule="auto"/>
              <w:jc w:val="both"/>
              <w:rPr>
                <w:rFonts w:ascii="Times New Roman" w:hAnsi="Times New Roman" w:cs="Times New Roman"/>
              </w:rPr>
            </w:pPr>
          </w:p>
        </w:tc>
      </w:tr>
      <w:tr w:rsidR="006A5CED" w:rsidRPr="00123B64" w14:paraId="292C46B4" w14:textId="77777777" w:rsidTr="00C13E70">
        <w:tc>
          <w:tcPr>
            <w:tcW w:w="3540" w:type="dxa"/>
            <w:gridSpan w:val="2"/>
            <w:tcBorders>
              <w:top w:val="single" w:sz="4" w:space="0" w:color="auto"/>
              <w:left w:val="single" w:sz="4" w:space="0" w:color="auto"/>
              <w:bottom w:val="single" w:sz="4" w:space="0" w:color="auto"/>
              <w:right w:val="single" w:sz="4" w:space="0" w:color="auto"/>
            </w:tcBorders>
          </w:tcPr>
          <w:p w14:paraId="1F15BFEF" w14:textId="77777777" w:rsidR="006A5CED"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Duración del proyecto:</w:t>
            </w:r>
          </w:p>
        </w:tc>
        <w:tc>
          <w:tcPr>
            <w:tcW w:w="5958" w:type="dxa"/>
            <w:gridSpan w:val="9"/>
            <w:tcBorders>
              <w:top w:val="single" w:sz="4" w:space="0" w:color="auto"/>
              <w:left w:val="single" w:sz="4" w:space="0" w:color="auto"/>
              <w:bottom w:val="single" w:sz="4" w:space="0" w:color="auto"/>
              <w:right w:val="single" w:sz="4" w:space="0" w:color="auto"/>
            </w:tcBorders>
          </w:tcPr>
          <w:p w14:paraId="2070F9CF" w14:textId="0A0368B0" w:rsidR="00186C9B" w:rsidRPr="00123B64" w:rsidRDefault="006A5CED" w:rsidP="00123B64">
            <w:pPr>
              <w:spacing w:after="0" w:line="240" w:lineRule="auto"/>
              <w:jc w:val="both"/>
              <w:rPr>
                <w:rFonts w:ascii="Times New Roman" w:hAnsi="Times New Roman" w:cs="Times New Roman"/>
              </w:rPr>
            </w:pPr>
            <w:r w:rsidRPr="00123B64">
              <w:rPr>
                <w:rFonts w:ascii="Times New Roman" w:hAnsi="Times New Roman" w:cs="Times New Roman"/>
              </w:rPr>
              <w:t xml:space="preserve">1 </w:t>
            </w:r>
            <w:r w:rsidR="00B901B1" w:rsidRPr="00123B64">
              <w:rPr>
                <w:rFonts w:ascii="Times New Roman" w:hAnsi="Times New Roman" w:cs="Times New Roman"/>
              </w:rPr>
              <w:t>semana</w:t>
            </w:r>
          </w:p>
        </w:tc>
      </w:tr>
      <w:tr w:rsidR="006A5CED" w:rsidRPr="00123B64" w14:paraId="50C40C52" w14:textId="77777777" w:rsidTr="00C13E70">
        <w:trPr>
          <w:cantSplit/>
          <w:trHeight w:val="250"/>
        </w:trPr>
        <w:tc>
          <w:tcPr>
            <w:tcW w:w="3540" w:type="dxa"/>
            <w:gridSpan w:val="2"/>
            <w:tcBorders>
              <w:top w:val="single" w:sz="4" w:space="0" w:color="auto"/>
              <w:left w:val="single" w:sz="4" w:space="0" w:color="auto"/>
              <w:bottom w:val="single" w:sz="4" w:space="0" w:color="auto"/>
              <w:right w:val="single" w:sz="4" w:space="0" w:color="auto"/>
            </w:tcBorders>
          </w:tcPr>
          <w:p w14:paraId="6DBF312E" w14:textId="557306A2" w:rsidR="006A5CED" w:rsidRPr="00123B64" w:rsidRDefault="00B901B1" w:rsidP="00123B64">
            <w:pPr>
              <w:spacing w:after="0" w:line="240" w:lineRule="auto"/>
              <w:ind w:right="-119"/>
              <w:jc w:val="both"/>
              <w:rPr>
                <w:rFonts w:ascii="Times New Roman" w:hAnsi="Times New Roman" w:cs="Times New Roman"/>
              </w:rPr>
            </w:pPr>
            <w:r w:rsidRPr="00123B64">
              <w:rPr>
                <w:rFonts w:ascii="Times New Roman" w:hAnsi="Times New Roman" w:cs="Times New Roman"/>
              </w:rPr>
              <w:t>Personas</w:t>
            </w:r>
            <w:r w:rsidR="006A5CED" w:rsidRPr="00123B64">
              <w:rPr>
                <w:rFonts w:ascii="Times New Roman" w:hAnsi="Times New Roman" w:cs="Times New Roman"/>
              </w:rPr>
              <w:t xml:space="preserve"> participantes:</w:t>
            </w:r>
          </w:p>
        </w:tc>
        <w:tc>
          <w:tcPr>
            <w:tcW w:w="853" w:type="dxa"/>
            <w:tcBorders>
              <w:top w:val="single" w:sz="4" w:space="0" w:color="auto"/>
              <w:left w:val="single" w:sz="4" w:space="0" w:color="auto"/>
              <w:bottom w:val="single" w:sz="4" w:space="0" w:color="auto"/>
              <w:right w:val="single" w:sz="4" w:space="0" w:color="auto"/>
            </w:tcBorders>
          </w:tcPr>
          <w:p w14:paraId="5ACE94EA" w14:textId="77777777" w:rsidR="006A5CED" w:rsidRPr="00123B64" w:rsidRDefault="006A5CED" w:rsidP="00123B64">
            <w:pPr>
              <w:spacing w:after="0" w:line="240" w:lineRule="auto"/>
              <w:ind w:right="-119"/>
              <w:jc w:val="both"/>
              <w:rPr>
                <w:rFonts w:ascii="Times New Roman" w:hAnsi="Times New Roman" w:cs="Times New Roman"/>
              </w:rPr>
            </w:pPr>
            <w:r w:rsidRPr="00123B64">
              <w:rPr>
                <w:rFonts w:ascii="Times New Roman" w:hAnsi="Times New Roman" w:cs="Times New Roman"/>
              </w:rPr>
              <w:t>Total:</w:t>
            </w:r>
          </w:p>
        </w:tc>
        <w:tc>
          <w:tcPr>
            <w:tcW w:w="850" w:type="dxa"/>
            <w:tcBorders>
              <w:top w:val="single" w:sz="4" w:space="0" w:color="auto"/>
              <w:left w:val="single" w:sz="4" w:space="0" w:color="auto"/>
              <w:bottom w:val="single" w:sz="4" w:space="0" w:color="auto"/>
              <w:right w:val="single" w:sz="4" w:space="0" w:color="auto"/>
            </w:tcBorders>
          </w:tcPr>
          <w:p w14:paraId="4233C1BB" w14:textId="5582F720" w:rsidR="006A5CED" w:rsidRPr="00123B64" w:rsidRDefault="00B901B1" w:rsidP="00123B64">
            <w:pPr>
              <w:spacing w:after="0" w:line="240" w:lineRule="auto"/>
              <w:ind w:right="-119"/>
              <w:jc w:val="both"/>
              <w:rPr>
                <w:rFonts w:ascii="Times New Roman" w:hAnsi="Times New Roman" w:cs="Times New Roman"/>
              </w:rPr>
            </w:pPr>
            <w:r w:rsidRPr="00123B64">
              <w:rPr>
                <w:rFonts w:ascii="Times New Roman" w:hAnsi="Times New Roman" w:cs="Times New Roman"/>
              </w:rPr>
              <w:t>2</w:t>
            </w:r>
            <w:r w:rsidR="00D61396" w:rsidRPr="00123B64">
              <w:rPr>
                <w:rFonts w:ascii="Times New Roman" w:hAnsi="Times New Roman" w:cs="Times New Roman"/>
              </w:rPr>
              <w:t>00</w:t>
            </w:r>
          </w:p>
        </w:tc>
        <w:tc>
          <w:tcPr>
            <w:tcW w:w="1134" w:type="dxa"/>
            <w:gridSpan w:val="3"/>
            <w:tcBorders>
              <w:top w:val="single" w:sz="4" w:space="0" w:color="auto"/>
              <w:left w:val="single" w:sz="4" w:space="0" w:color="auto"/>
              <w:bottom w:val="single" w:sz="4" w:space="0" w:color="auto"/>
              <w:right w:val="single" w:sz="4" w:space="0" w:color="auto"/>
            </w:tcBorders>
          </w:tcPr>
          <w:p w14:paraId="569BEBEA" w14:textId="275FC670" w:rsidR="006A5CED" w:rsidRPr="00123B64" w:rsidRDefault="00B901B1" w:rsidP="00123B64">
            <w:pPr>
              <w:spacing w:after="0" w:line="240" w:lineRule="auto"/>
              <w:ind w:right="-119"/>
              <w:jc w:val="both"/>
              <w:rPr>
                <w:rFonts w:ascii="Times New Roman" w:hAnsi="Times New Roman" w:cs="Times New Roman"/>
              </w:rPr>
            </w:pPr>
            <w:r w:rsidRPr="00123B64">
              <w:rPr>
                <w:rFonts w:ascii="Times New Roman" w:hAnsi="Times New Roman" w:cs="Times New Roman"/>
              </w:rPr>
              <w:t>Hombres</w:t>
            </w:r>
            <w:r w:rsidR="006A5CED" w:rsidRPr="00123B64">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14:paraId="36B646B3" w14:textId="69E5012C" w:rsidR="006A5CED" w:rsidRPr="00123B64" w:rsidRDefault="00B901B1" w:rsidP="00123B64">
            <w:pPr>
              <w:spacing w:after="0" w:line="240" w:lineRule="auto"/>
              <w:ind w:right="-119"/>
              <w:jc w:val="both"/>
              <w:rPr>
                <w:rFonts w:ascii="Times New Roman" w:hAnsi="Times New Roman" w:cs="Times New Roman"/>
              </w:rPr>
            </w:pPr>
            <w:r w:rsidRPr="00123B64">
              <w:rPr>
                <w:rFonts w:ascii="Times New Roman" w:hAnsi="Times New Roman" w:cs="Times New Roman"/>
              </w:rPr>
              <w:t>12</w:t>
            </w:r>
            <w:r w:rsidR="006A5CED" w:rsidRPr="00123B64">
              <w:rPr>
                <w:rFonts w:ascii="Times New Roman" w:hAnsi="Times New Roman" w:cs="Times New Roman"/>
              </w:rPr>
              <w:t>0</w:t>
            </w:r>
          </w:p>
        </w:tc>
        <w:tc>
          <w:tcPr>
            <w:tcW w:w="1132" w:type="dxa"/>
            <w:tcBorders>
              <w:top w:val="single" w:sz="4" w:space="0" w:color="auto"/>
              <w:left w:val="single" w:sz="4" w:space="0" w:color="auto"/>
              <w:bottom w:val="single" w:sz="4" w:space="0" w:color="auto"/>
              <w:right w:val="single" w:sz="4" w:space="0" w:color="auto"/>
            </w:tcBorders>
          </w:tcPr>
          <w:p w14:paraId="09C320F0" w14:textId="70C70E5A" w:rsidR="006A5CED" w:rsidRPr="00123B64" w:rsidRDefault="00B901B1" w:rsidP="00123B64">
            <w:pPr>
              <w:spacing w:after="0" w:line="240" w:lineRule="auto"/>
              <w:ind w:right="-119"/>
              <w:jc w:val="both"/>
              <w:rPr>
                <w:rFonts w:ascii="Times New Roman" w:hAnsi="Times New Roman" w:cs="Times New Roman"/>
              </w:rPr>
            </w:pPr>
            <w:r w:rsidRPr="00123B64">
              <w:rPr>
                <w:rFonts w:ascii="Times New Roman" w:hAnsi="Times New Roman" w:cs="Times New Roman"/>
              </w:rPr>
              <w:t>Mujeres</w:t>
            </w:r>
            <w:r w:rsidR="006A5CED" w:rsidRPr="00123B64">
              <w:rPr>
                <w:rFonts w:ascii="Times New Roman" w:hAnsi="Times New Roman" w:cs="Times New Roman"/>
              </w:rPr>
              <w:t>:</w:t>
            </w:r>
          </w:p>
        </w:tc>
        <w:tc>
          <w:tcPr>
            <w:tcW w:w="1280" w:type="dxa"/>
            <w:gridSpan w:val="2"/>
            <w:tcBorders>
              <w:top w:val="single" w:sz="4" w:space="0" w:color="auto"/>
              <w:left w:val="single" w:sz="4" w:space="0" w:color="auto"/>
              <w:bottom w:val="single" w:sz="4" w:space="0" w:color="auto"/>
              <w:right w:val="single" w:sz="4" w:space="0" w:color="auto"/>
            </w:tcBorders>
          </w:tcPr>
          <w:p w14:paraId="1DD35DD9" w14:textId="3D0A1DD0" w:rsidR="006A5CED" w:rsidRPr="00123B64" w:rsidRDefault="00B901B1" w:rsidP="00123B64">
            <w:pPr>
              <w:spacing w:after="0" w:line="240" w:lineRule="auto"/>
              <w:ind w:right="-119"/>
              <w:jc w:val="both"/>
              <w:rPr>
                <w:rFonts w:ascii="Times New Roman" w:hAnsi="Times New Roman" w:cs="Times New Roman"/>
              </w:rPr>
            </w:pPr>
            <w:r w:rsidRPr="00123B64">
              <w:rPr>
                <w:rFonts w:ascii="Times New Roman" w:hAnsi="Times New Roman" w:cs="Times New Roman"/>
              </w:rPr>
              <w:t>8</w:t>
            </w:r>
            <w:r w:rsidR="006A5CED" w:rsidRPr="00123B64">
              <w:rPr>
                <w:rFonts w:ascii="Times New Roman" w:hAnsi="Times New Roman" w:cs="Times New Roman"/>
              </w:rPr>
              <w:t>0</w:t>
            </w:r>
          </w:p>
        </w:tc>
      </w:tr>
      <w:tr w:rsidR="006A5CED" w:rsidRPr="00123B64" w14:paraId="37F607F3" w14:textId="77777777" w:rsidTr="00C13E70">
        <w:trPr>
          <w:cantSplit/>
          <w:trHeight w:val="250"/>
        </w:trPr>
        <w:tc>
          <w:tcPr>
            <w:tcW w:w="9498" w:type="dxa"/>
            <w:gridSpan w:val="11"/>
            <w:tcBorders>
              <w:top w:val="single" w:sz="4" w:space="0" w:color="auto"/>
              <w:left w:val="single" w:sz="4" w:space="0" w:color="auto"/>
              <w:bottom w:val="single" w:sz="4" w:space="0" w:color="auto"/>
              <w:right w:val="single" w:sz="4" w:space="0" w:color="auto"/>
            </w:tcBorders>
          </w:tcPr>
          <w:p w14:paraId="0C19925D" w14:textId="77777777" w:rsidR="006A5CED" w:rsidRPr="00123B64" w:rsidRDefault="006A5CED" w:rsidP="00123B64">
            <w:pPr>
              <w:spacing w:after="0" w:line="240" w:lineRule="auto"/>
              <w:ind w:right="-119"/>
              <w:jc w:val="both"/>
              <w:rPr>
                <w:rFonts w:ascii="Times New Roman" w:hAnsi="Times New Roman" w:cs="Times New Roman"/>
                <w:b/>
              </w:rPr>
            </w:pPr>
          </w:p>
          <w:p w14:paraId="4C10B4D4" w14:textId="77777777" w:rsidR="006A5CED" w:rsidRPr="00123B64" w:rsidRDefault="006A5CED" w:rsidP="00123B64">
            <w:pPr>
              <w:spacing w:after="0" w:line="240" w:lineRule="auto"/>
              <w:ind w:right="-119"/>
              <w:jc w:val="both"/>
              <w:rPr>
                <w:rFonts w:ascii="Times New Roman" w:hAnsi="Times New Roman" w:cs="Times New Roman"/>
                <w:b/>
              </w:rPr>
            </w:pPr>
            <w:r w:rsidRPr="00123B64">
              <w:rPr>
                <w:rFonts w:ascii="Times New Roman" w:hAnsi="Times New Roman" w:cs="Times New Roman"/>
                <w:b/>
              </w:rPr>
              <w:t>Resumen Ejecutivo</w:t>
            </w:r>
          </w:p>
        </w:tc>
      </w:tr>
      <w:tr w:rsidR="006A5CED" w:rsidRPr="00123B64" w14:paraId="2B81DF7B" w14:textId="77777777" w:rsidTr="00C13E70">
        <w:trPr>
          <w:cantSplit/>
          <w:trHeight w:val="250"/>
        </w:trPr>
        <w:tc>
          <w:tcPr>
            <w:tcW w:w="9498" w:type="dxa"/>
            <w:gridSpan w:val="11"/>
            <w:tcBorders>
              <w:top w:val="single" w:sz="4" w:space="0" w:color="auto"/>
              <w:left w:val="single" w:sz="4" w:space="0" w:color="auto"/>
              <w:bottom w:val="single" w:sz="4" w:space="0" w:color="auto"/>
              <w:right w:val="single" w:sz="4" w:space="0" w:color="auto"/>
            </w:tcBorders>
          </w:tcPr>
          <w:p w14:paraId="745B56C9" w14:textId="2B8673D7" w:rsidR="00186C9B" w:rsidRPr="00123B64" w:rsidRDefault="00186C9B" w:rsidP="00123B64">
            <w:pPr>
              <w:shd w:val="clear" w:color="auto" w:fill="FFFFFF"/>
              <w:spacing w:after="0" w:line="240" w:lineRule="auto"/>
              <w:ind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lastRenderedPageBreak/>
              <w:t>El proyecto “</w:t>
            </w:r>
            <w:r w:rsidRPr="00123B64">
              <w:rPr>
                <w:rFonts w:ascii="Times New Roman" w:eastAsia="Times New Roman" w:hAnsi="Times New Roman" w:cs="Times New Roman"/>
                <w:b/>
                <w:bCs/>
                <w:lang w:eastAsia="es-EC"/>
              </w:rPr>
              <w:t xml:space="preserve">PROMOCIÓN CULTURAL – TURÍSTICA POR ANIVERSARIO DE PARROQUIALIZACION DE </w:t>
            </w:r>
            <w:r w:rsidR="00D95299" w:rsidRPr="00123B64">
              <w:rPr>
                <w:rFonts w:ascii="Times New Roman" w:eastAsia="Times New Roman" w:hAnsi="Times New Roman" w:cs="Times New Roman"/>
                <w:b/>
                <w:bCs/>
                <w:lang w:eastAsia="es-EC"/>
              </w:rPr>
              <w:t>TAMBILLO</w:t>
            </w:r>
            <w:r w:rsidRPr="00123B64">
              <w:rPr>
                <w:rFonts w:ascii="Times New Roman" w:eastAsia="Times New Roman" w:hAnsi="Times New Roman" w:cs="Times New Roman"/>
                <w:b/>
                <w:bCs/>
                <w:lang w:eastAsia="es-EC"/>
              </w:rPr>
              <w:t xml:space="preserve">” </w:t>
            </w:r>
            <w:r w:rsidR="009E7326" w:rsidRPr="00123B64">
              <w:rPr>
                <w:rFonts w:ascii="Times New Roman" w:eastAsia="Times New Roman" w:hAnsi="Times New Roman" w:cs="Times New Roman"/>
                <w:lang w:eastAsia="es-EC"/>
              </w:rPr>
              <w:t>para el año 202</w:t>
            </w:r>
            <w:r w:rsidR="00B901B1" w:rsidRPr="00123B64">
              <w:rPr>
                <w:rFonts w:ascii="Times New Roman" w:eastAsia="Times New Roman" w:hAnsi="Times New Roman" w:cs="Times New Roman"/>
                <w:lang w:eastAsia="es-EC"/>
              </w:rPr>
              <w:t>3</w:t>
            </w:r>
            <w:r w:rsidR="009E7326" w:rsidRPr="00123B64">
              <w:rPr>
                <w:rFonts w:ascii="Times New Roman" w:eastAsia="Times New Roman" w:hAnsi="Times New Roman" w:cs="Times New Roman"/>
                <w:lang w:eastAsia="es-EC"/>
              </w:rPr>
              <w:t xml:space="preserve">, </w:t>
            </w:r>
            <w:r w:rsidRPr="00123B64">
              <w:rPr>
                <w:rFonts w:ascii="Times New Roman" w:eastAsia="Times New Roman" w:hAnsi="Times New Roman" w:cs="Times New Roman"/>
                <w:lang w:eastAsia="es-EC"/>
              </w:rPr>
              <w:t>durante los años que se ha venido realizando</w:t>
            </w:r>
            <w:r w:rsidR="00B901B1" w:rsidRPr="00123B64">
              <w:rPr>
                <w:rFonts w:ascii="Times New Roman" w:eastAsia="Times New Roman" w:hAnsi="Times New Roman" w:cs="Times New Roman"/>
                <w:lang w:eastAsia="es-EC"/>
              </w:rPr>
              <w:t xml:space="preserve"> la parroquialización</w:t>
            </w:r>
            <w:r w:rsidR="009E7326" w:rsidRPr="00123B64">
              <w:rPr>
                <w:rFonts w:ascii="Times New Roman" w:eastAsia="Times New Roman" w:hAnsi="Times New Roman" w:cs="Times New Roman"/>
                <w:lang w:eastAsia="es-EC"/>
              </w:rPr>
              <w:t xml:space="preserve"> </w:t>
            </w:r>
            <w:r w:rsidRPr="00123B64">
              <w:rPr>
                <w:rFonts w:ascii="Times New Roman" w:eastAsia="Times New Roman" w:hAnsi="Times New Roman" w:cs="Times New Roman"/>
                <w:lang w:eastAsia="es-EC"/>
              </w:rPr>
              <w:t xml:space="preserve">ha permitido poco a poco ir rescatando la tradición y cultura de nuestros pueblos; es así que para que este año  lo que pretendemos  es continuar brindando a los habitantes de </w:t>
            </w:r>
            <w:r w:rsidR="00D95299" w:rsidRPr="00123B64">
              <w:rPr>
                <w:rFonts w:ascii="Times New Roman" w:eastAsia="Times New Roman" w:hAnsi="Times New Roman" w:cs="Times New Roman"/>
                <w:lang w:eastAsia="es-EC"/>
              </w:rPr>
              <w:t>Tambillo</w:t>
            </w:r>
            <w:r w:rsidRPr="00123B64">
              <w:rPr>
                <w:rFonts w:ascii="Times New Roman" w:eastAsia="Times New Roman" w:hAnsi="Times New Roman" w:cs="Times New Roman"/>
                <w:lang w:eastAsia="es-EC"/>
              </w:rPr>
              <w:t xml:space="preserve"> y visitantes la oportunidad de disfrutar de una programación cultural de calidad, que en cierta forma permita valorar más nuestra cultura y </w:t>
            </w:r>
            <w:r w:rsidR="00B901B1" w:rsidRPr="00123B64">
              <w:rPr>
                <w:rFonts w:ascii="Times New Roman" w:eastAsia="Times New Roman" w:hAnsi="Times New Roman" w:cs="Times New Roman"/>
                <w:lang w:eastAsia="es-EC"/>
              </w:rPr>
              <w:t xml:space="preserve">fomentar el </w:t>
            </w:r>
            <w:r w:rsidRPr="00123B64">
              <w:rPr>
                <w:rFonts w:ascii="Times New Roman" w:eastAsia="Times New Roman" w:hAnsi="Times New Roman" w:cs="Times New Roman"/>
                <w:lang w:eastAsia="es-EC"/>
              </w:rPr>
              <w:t>turismo</w:t>
            </w:r>
            <w:r w:rsidR="00B901B1" w:rsidRPr="00123B64">
              <w:rPr>
                <w:rFonts w:ascii="Times New Roman" w:eastAsia="Times New Roman" w:hAnsi="Times New Roman" w:cs="Times New Roman"/>
                <w:lang w:eastAsia="es-EC"/>
              </w:rPr>
              <w:t xml:space="preserve"> dinamizando la economía de la Parroquia</w:t>
            </w:r>
            <w:r w:rsidRPr="00123B64">
              <w:rPr>
                <w:rFonts w:ascii="Times New Roman" w:eastAsia="Times New Roman" w:hAnsi="Times New Roman" w:cs="Times New Roman"/>
                <w:lang w:eastAsia="es-EC"/>
              </w:rPr>
              <w:t>.</w:t>
            </w:r>
          </w:p>
          <w:p w14:paraId="492368FE" w14:textId="77777777" w:rsidR="009E7326" w:rsidRPr="00123B64" w:rsidRDefault="009E7326"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6F1D65B0" w14:textId="338566FD" w:rsidR="00186C9B" w:rsidRPr="00123B64" w:rsidRDefault="00186C9B" w:rsidP="00123B64">
            <w:pPr>
              <w:shd w:val="clear" w:color="auto" w:fill="FFFFFF"/>
              <w:spacing w:after="0" w:line="240" w:lineRule="auto"/>
              <w:ind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 xml:space="preserve">Por el aniversario del Parroquialización se organizará en coordinación con el comité de </w:t>
            </w:r>
            <w:r w:rsidR="00D61396" w:rsidRPr="00123B64">
              <w:rPr>
                <w:rFonts w:ascii="Times New Roman" w:eastAsia="Times New Roman" w:hAnsi="Times New Roman" w:cs="Times New Roman"/>
                <w:lang w:eastAsia="es-EC"/>
              </w:rPr>
              <w:t>cultural</w:t>
            </w:r>
            <w:r w:rsidRPr="00123B64">
              <w:rPr>
                <w:rFonts w:ascii="Times New Roman" w:eastAsia="Times New Roman" w:hAnsi="Times New Roman" w:cs="Times New Roman"/>
                <w:lang w:eastAsia="es-EC"/>
              </w:rPr>
              <w:t>, centros educativos, presidentes de las diferentes  organizaciones de la parroquia, el consejo pastoral, coordinadores de grupos de danza y música</w:t>
            </w:r>
            <w:r w:rsidR="009E7326" w:rsidRPr="00123B64">
              <w:rPr>
                <w:rFonts w:ascii="Times New Roman" w:eastAsia="Times New Roman" w:hAnsi="Times New Roman" w:cs="Times New Roman"/>
                <w:lang w:eastAsia="es-EC"/>
              </w:rPr>
              <w:t xml:space="preserve"> </w:t>
            </w:r>
            <w:r w:rsidRPr="00123B64">
              <w:rPr>
                <w:rFonts w:ascii="Times New Roman" w:eastAsia="Times New Roman" w:hAnsi="Times New Roman" w:cs="Times New Roman"/>
                <w:lang w:eastAsia="es-EC"/>
              </w:rPr>
              <w:t xml:space="preserve">de pueblo que amenizarán todas las programaciones que se preparen por las actividades de Parroquializacion mismas que se realizan desde mediados del mes de </w:t>
            </w:r>
            <w:r w:rsidR="00B901B1" w:rsidRPr="00123B64">
              <w:rPr>
                <w:rFonts w:ascii="Times New Roman" w:eastAsia="Times New Roman" w:hAnsi="Times New Roman" w:cs="Times New Roman"/>
                <w:color w:val="FF0000"/>
                <w:lang w:eastAsia="es-EC"/>
              </w:rPr>
              <w:t>septiembre</w:t>
            </w:r>
            <w:r w:rsidRPr="00123B64">
              <w:rPr>
                <w:rFonts w:ascii="Times New Roman" w:eastAsia="Times New Roman" w:hAnsi="Times New Roman" w:cs="Times New Roman"/>
                <w:color w:val="FF0000"/>
                <w:lang w:eastAsia="es-EC"/>
              </w:rPr>
              <w:t xml:space="preserve"> 17, 24 y 25</w:t>
            </w:r>
            <w:r w:rsidRPr="00123B64">
              <w:rPr>
                <w:rFonts w:ascii="Times New Roman" w:eastAsia="Times New Roman" w:hAnsi="Times New Roman" w:cs="Times New Roman"/>
                <w:lang w:eastAsia="es-EC"/>
              </w:rPr>
              <w:t xml:space="preserve">, donde participaran  el cantón </w:t>
            </w:r>
            <w:r w:rsidR="00D95299" w:rsidRPr="00123B64">
              <w:rPr>
                <w:rFonts w:ascii="Times New Roman" w:eastAsia="Times New Roman" w:hAnsi="Times New Roman" w:cs="Times New Roman"/>
                <w:lang w:eastAsia="es-EC"/>
              </w:rPr>
              <w:t>San Lorenzo</w:t>
            </w:r>
            <w:r w:rsidRPr="00123B64">
              <w:rPr>
                <w:rFonts w:ascii="Times New Roman" w:eastAsia="Times New Roman" w:hAnsi="Times New Roman" w:cs="Times New Roman"/>
                <w:lang w:eastAsia="es-EC"/>
              </w:rPr>
              <w:t>,  las parroquias vecinas, barrios, comunidades,  las personas que son su principal riqueza; por este motivo se hace necesario crea</w:t>
            </w:r>
            <w:r w:rsidR="00D61396" w:rsidRPr="00123B64">
              <w:rPr>
                <w:rFonts w:ascii="Times New Roman" w:eastAsia="Times New Roman" w:hAnsi="Times New Roman" w:cs="Times New Roman"/>
                <w:lang w:eastAsia="es-EC"/>
              </w:rPr>
              <w:t>r estrategias</w:t>
            </w:r>
            <w:r w:rsidR="009E7326" w:rsidRPr="00123B64">
              <w:rPr>
                <w:rFonts w:ascii="Times New Roman" w:eastAsia="Times New Roman" w:hAnsi="Times New Roman" w:cs="Times New Roman"/>
                <w:lang w:eastAsia="es-EC"/>
              </w:rPr>
              <w:t xml:space="preserve"> </w:t>
            </w:r>
            <w:r w:rsidRPr="00123B64">
              <w:rPr>
                <w:rFonts w:ascii="Times New Roman" w:eastAsia="Times New Roman" w:hAnsi="Times New Roman" w:cs="Times New Roman"/>
                <w:lang w:eastAsia="es-EC"/>
              </w:rPr>
              <w:t xml:space="preserve">para acercar al ciudadano/a </w:t>
            </w:r>
            <w:r w:rsidR="009E7326" w:rsidRPr="00123B64">
              <w:rPr>
                <w:rFonts w:ascii="Times New Roman" w:eastAsia="Times New Roman" w:hAnsi="Times New Roman" w:cs="Times New Roman"/>
                <w:lang w:eastAsia="es-EC"/>
              </w:rPr>
              <w:t>en</w:t>
            </w:r>
            <w:r w:rsidRPr="00123B64">
              <w:rPr>
                <w:rFonts w:ascii="Times New Roman" w:eastAsia="Times New Roman" w:hAnsi="Times New Roman" w:cs="Times New Roman"/>
                <w:lang w:eastAsia="es-EC"/>
              </w:rPr>
              <w:t xml:space="preserve"> temas claves</w:t>
            </w:r>
            <w:r w:rsidR="009E7326" w:rsidRPr="00123B64">
              <w:rPr>
                <w:rFonts w:ascii="Times New Roman" w:eastAsia="Times New Roman" w:hAnsi="Times New Roman" w:cs="Times New Roman"/>
                <w:lang w:eastAsia="es-EC"/>
              </w:rPr>
              <w:t xml:space="preserve"> de</w:t>
            </w:r>
            <w:r w:rsidRPr="00123B64">
              <w:rPr>
                <w:rFonts w:ascii="Times New Roman" w:eastAsia="Times New Roman" w:hAnsi="Times New Roman" w:cs="Times New Roman"/>
                <w:lang w:eastAsia="es-EC"/>
              </w:rPr>
              <w:t xml:space="preserve"> la cultura, la danza, el folklore y la participación ciudadana;  contribuyendo a mejorar notablemente el lugar en el que vive; pero si no existe los espacios y las oportunidades en  donde puedan desarrollar estas actividades se hace imposible rescatar y fomentar la cultura que tanto hacen falta a nuestro pueblo.</w:t>
            </w:r>
          </w:p>
          <w:p w14:paraId="6505823E" w14:textId="77777777" w:rsidR="009E7326" w:rsidRPr="00123B64" w:rsidRDefault="009E7326"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55D2F6C4" w14:textId="39DED5F0" w:rsidR="00186C9B" w:rsidRPr="00123B64" w:rsidRDefault="00186C9B" w:rsidP="00123B64">
            <w:pPr>
              <w:shd w:val="clear" w:color="auto" w:fill="FFFFFF"/>
              <w:spacing w:after="0" w:line="240" w:lineRule="auto"/>
              <w:ind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 xml:space="preserve">Pero esto no se podría realizar sin el aporte económico del GAD municipal  de </w:t>
            </w:r>
            <w:r w:rsidR="00D95299" w:rsidRPr="00123B64">
              <w:rPr>
                <w:rFonts w:ascii="Times New Roman" w:eastAsia="Times New Roman" w:hAnsi="Times New Roman" w:cs="Times New Roman"/>
                <w:lang w:eastAsia="es-EC"/>
              </w:rPr>
              <w:t>San Lorenzo</w:t>
            </w:r>
            <w:r w:rsidRPr="00123B64">
              <w:rPr>
                <w:rFonts w:ascii="Times New Roman" w:eastAsia="Times New Roman" w:hAnsi="Times New Roman" w:cs="Times New Roman"/>
                <w:lang w:eastAsia="es-EC"/>
              </w:rPr>
              <w:t xml:space="preserve">, GAD parroquial de </w:t>
            </w:r>
            <w:r w:rsidR="00D95299" w:rsidRPr="00123B64">
              <w:rPr>
                <w:rFonts w:ascii="Times New Roman" w:eastAsia="Times New Roman" w:hAnsi="Times New Roman" w:cs="Times New Roman"/>
                <w:lang w:eastAsia="es-EC"/>
              </w:rPr>
              <w:t>Tambillo</w:t>
            </w:r>
            <w:r w:rsidRPr="00123B64">
              <w:rPr>
                <w:rFonts w:ascii="Times New Roman" w:eastAsia="Times New Roman" w:hAnsi="Times New Roman" w:cs="Times New Roman"/>
                <w:lang w:eastAsia="es-EC"/>
              </w:rPr>
              <w:t>, donaciones, entre otros.</w:t>
            </w:r>
          </w:p>
          <w:p w14:paraId="5EEED574" w14:textId="0C1F8BBF" w:rsidR="006A5CED" w:rsidRPr="00123B64" w:rsidRDefault="006A5CED" w:rsidP="00123B64">
            <w:pPr>
              <w:pStyle w:val="NormalWeb"/>
              <w:spacing w:after="0" w:afterAutospacing="0"/>
              <w:jc w:val="both"/>
              <w:rPr>
                <w:sz w:val="22"/>
                <w:szCs w:val="22"/>
              </w:rPr>
            </w:pPr>
            <w:r w:rsidRPr="00123B64">
              <w:rPr>
                <w:sz w:val="22"/>
                <w:szCs w:val="22"/>
              </w:rPr>
              <w:t>En particular, el proyecto aporta a:</w:t>
            </w:r>
          </w:p>
          <w:p w14:paraId="3A8DADDE" w14:textId="77777777" w:rsidR="009E7326" w:rsidRPr="00123B64" w:rsidRDefault="009E7326" w:rsidP="00123B64">
            <w:pPr>
              <w:numPr>
                <w:ilvl w:val="0"/>
                <w:numId w:val="6"/>
              </w:numPr>
              <w:spacing w:before="100" w:beforeAutospacing="1" w:after="0" w:line="240" w:lineRule="auto"/>
              <w:jc w:val="both"/>
              <w:rPr>
                <w:rFonts w:ascii="Times New Roman" w:hAnsi="Times New Roman" w:cs="Times New Roman"/>
              </w:rPr>
            </w:pPr>
            <w:r w:rsidRPr="00123B64">
              <w:rPr>
                <w:rFonts w:ascii="Times New Roman" w:hAnsi="Times New Roman" w:cs="Times New Roman"/>
              </w:rPr>
              <w:t>Fortalecer la cultura de la parroquia;</w:t>
            </w:r>
          </w:p>
          <w:p w14:paraId="39C19A57" w14:textId="4CE5D450" w:rsidR="006A5CED" w:rsidRPr="00123B64" w:rsidRDefault="009E7326" w:rsidP="00123B64">
            <w:pPr>
              <w:numPr>
                <w:ilvl w:val="0"/>
                <w:numId w:val="6"/>
              </w:numPr>
              <w:spacing w:before="100" w:beforeAutospacing="1" w:after="0" w:line="240" w:lineRule="auto"/>
              <w:jc w:val="both"/>
              <w:rPr>
                <w:rFonts w:ascii="Times New Roman" w:hAnsi="Times New Roman" w:cs="Times New Roman"/>
              </w:rPr>
            </w:pPr>
            <w:r w:rsidRPr="00123B64">
              <w:rPr>
                <w:rFonts w:ascii="Times New Roman" w:hAnsi="Times New Roman" w:cs="Times New Roman"/>
              </w:rPr>
              <w:t>D</w:t>
            </w:r>
            <w:r w:rsidR="006A5CED" w:rsidRPr="00123B64">
              <w:rPr>
                <w:rFonts w:ascii="Times New Roman" w:hAnsi="Times New Roman" w:cs="Times New Roman"/>
              </w:rPr>
              <w:t>iversificar los ingresos y el empleo rural;</w:t>
            </w:r>
          </w:p>
          <w:p w14:paraId="534AC483" w14:textId="510FB089" w:rsidR="006A5CED" w:rsidRPr="00123B64" w:rsidRDefault="009E7326" w:rsidP="00123B64">
            <w:pPr>
              <w:numPr>
                <w:ilvl w:val="0"/>
                <w:numId w:val="6"/>
              </w:numPr>
              <w:spacing w:before="100" w:beforeAutospacing="1" w:after="0" w:line="240" w:lineRule="auto"/>
              <w:jc w:val="both"/>
              <w:rPr>
                <w:rFonts w:ascii="Times New Roman" w:hAnsi="Times New Roman" w:cs="Times New Roman"/>
              </w:rPr>
            </w:pPr>
            <w:r w:rsidRPr="00123B64">
              <w:rPr>
                <w:rFonts w:ascii="Times New Roman" w:hAnsi="Times New Roman" w:cs="Times New Roman"/>
              </w:rPr>
              <w:t>Disfrutar de sano esparcimiento</w:t>
            </w:r>
            <w:r w:rsidR="006A5CED" w:rsidRPr="00123B64">
              <w:rPr>
                <w:rFonts w:ascii="Times New Roman" w:hAnsi="Times New Roman" w:cs="Times New Roman"/>
              </w:rPr>
              <w:t>;</w:t>
            </w:r>
          </w:p>
          <w:p w14:paraId="7661A550" w14:textId="76F9A7AD" w:rsidR="006A5CED" w:rsidRPr="00123B64" w:rsidRDefault="009E7326" w:rsidP="00123B64">
            <w:pPr>
              <w:numPr>
                <w:ilvl w:val="0"/>
                <w:numId w:val="6"/>
              </w:numPr>
              <w:spacing w:before="100" w:beforeAutospacing="1" w:after="0" w:line="240" w:lineRule="auto"/>
              <w:jc w:val="both"/>
              <w:rPr>
                <w:rFonts w:ascii="Times New Roman" w:hAnsi="Times New Roman" w:cs="Times New Roman"/>
              </w:rPr>
            </w:pPr>
            <w:r w:rsidRPr="00123B64">
              <w:rPr>
                <w:rFonts w:ascii="Times New Roman" w:hAnsi="Times New Roman" w:cs="Times New Roman"/>
              </w:rPr>
              <w:t>M</w:t>
            </w:r>
            <w:r w:rsidR="006A5CED" w:rsidRPr="00123B64">
              <w:rPr>
                <w:rFonts w:ascii="Times New Roman" w:hAnsi="Times New Roman" w:cs="Times New Roman"/>
              </w:rPr>
              <w:t>ejorar la condición femenina;</w:t>
            </w:r>
          </w:p>
          <w:p w14:paraId="0ED608C2" w14:textId="77777777" w:rsidR="009E7326" w:rsidRPr="00123B64" w:rsidRDefault="009E7326" w:rsidP="00123B64">
            <w:pPr>
              <w:spacing w:after="0" w:line="240" w:lineRule="auto"/>
              <w:ind w:right="-119"/>
              <w:jc w:val="both"/>
              <w:rPr>
                <w:rFonts w:ascii="Times New Roman" w:hAnsi="Times New Roman" w:cs="Times New Roman"/>
              </w:rPr>
            </w:pPr>
          </w:p>
          <w:p w14:paraId="562D6F16" w14:textId="77777777" w:rsidR="006A5CED" w:rsidRPr="00123B64" w:rsidRDefault="006A5CED" w:rsidP="00123B64">
            <w:pPr>
              <w:spacing w:after="0" w:line="240" w:lineRule="auto"/>
              <w:ind w:right="-119"/>
              <w:jc w:val="both"/>
              <w:rPr>
                <w:rFonts w:ascii="Times New Roman" w:hAnsi="Times New Roman" w:cs="Times New Roman"/>
              </w:rPr>
            </w:pPr>
            <w:r w:rsidRPr="00123B64">
              <w:rPr>
                <w:rFonts w:ascii="Times New Roman" w:hAnsi="Times New Roman" w:cs="Times New Roman"/>
              </w:rPr>
              <w:t xml:space="preserve">El proyecto se instalará considerando principios de participación, transparencia y rendición de cuentas en todas las etapas, donde la mujer será un actor importante, por ser la que </w:t>
            </w:r>
            <w:r w:rsidR="009E7326" w:rsidRPr="00123B64">
              <w:rPr>
                <w:rFonts w:ascii="Times New Roman" w:hAnsi="Times New Roman" w:cs="Times New Roman"/>
              </w:rPr>
              <w:t xml:space="preserve">participa activamente </w:t>
            </w:r>
            <w:r w:rsidR="002F6740" w:rsidRPr="00123B64">
              <w:rPr>
                <w:rFonts w:ascii="Times New Roman" w:hAnsi="Times New Roman" w:cs="Times New Roman"/>
              </w:rPr>
              <w:t>en la planificación y ejecución del proyecto</w:t>
            </w:r>
            <w:r w:rsidRPr="00123B64">
              <w:rPr>
                <w:rFonts w:ascii="Times New Roman" w:hAnsi="Times New Roman" w:cs="Times New Roman"/>
              </w:rPr>
              <w:t>, el GADPR cumplirán con todo lo planificado en el proyecto para lograr los objetivos y metas del mismo.</w:t>
            </w:r>
          </w:p>
          <w:p w14:paraId="1CC35DFD" w14:textId="77777777" w:rsidR="002F6740" w:rsidRPr="00123B64" w:rsidRDefault="002F6740" w:rsidP="00123B64">
            <w:pPr>
              <w:spacing w:after="0" w:line="240" w:lineRule="auto"/>
              <w:ind w:right="-119"/>
              <w:jc w:val="both"/>
              <w:rPr>
                <w:rFonts w:ascii="Times New Roman" w:hAnsi="Times New Roman" w:cs="Times New Roman"/>
              </w:rPr>
            </w:pPr>
          </w:p>
          <w:p w14:paraId="04BEEC74" w14:textId="3768ECA4" w:rsidR="002F6740" w:rsidRPr="00123B64" w:rsidRDefault="002F6740" w:rsidP="00123B64">
            <w:pPr>
              <w:spacing w:after="0" w:line="240" w:lineRule="auto"/>
              <w:ind w:right="-119"/>
              <w:jc w:val="both"/>
              <w:rPr>
                <w:rFonts w:ascii="Times New Roman" w:hAnsi="Times New Roman" w:cs="Times New Roman"/>
              </w:rPr>
            </w:pPr>
            <w:r w:rsidRPr="00123B64">
              <w:rPr>
                <w:rFonts w:ascii="Times New Roman" w:hAnsi="Times New Roman" w:cs="Times New Roman"/>
              </w:rPr>
              <w:t>El cumplimiento de las actividades será sobre la base de productos, para evitar que se distraiga en el tiempo y se logre resultados que sea ejemplo para las demás comunidades.</w:t>
            </w:r>
          </w:p>
        </w:tc>
      </w:tr>
    </w:tbl>
    <w:p w14:paraId="044D2D6D" w14:textId="77777777" w:rsidR="006A5CED" w:rsidRPr="00123B64" w:rsidRDefault="006A5CED" w:rsidP="00123B64">
      <w:pPr>
        <w:jc w:val="both"/>
        <w:rPr>
          <w:rStyle w:val="Textoennegrita"/>
          <w:rFonts w:ascii="Times New Roman" w:eastAsia="Times New Roman" w:hAnsi="Times New Roman" w:cs="Times New Roman"/>
          <w:shd w:val="clear" w:color="auto" w:fill="FFFFFF"/>
          <w:lang w:eastAsia="es-EC"/>
        </w:rPr>
      </w:pPr>
      <w:r w:rsidRPr="00123B64">
        <w:rPr>
          <w:rStyle w:val="Textoennegrita"/>
          <w:rFonts w:ascii="Times New Roman" w:hAnsi="Times New Roman" w:cs="Times New Roman"/>
          <w:shd w:val="clear" w:color="auto" w:fill="FFFFFF"/>
        </w:rPr>
        <w:br w:type="page"/>
      </w:r>
    </w:p>
    <w:p w14:paraId="14E5EB71" w14:textId="049A5CC3" w:rsidR="00C61F63" w:rsidRPr="00123B64" w:rsidRDefault="006A5CED" w:rsidP="00123B64">
      <w:pPr>
        <w:pStyle w:val="Prrafodelista"/>
        <w:numPr>
          <w:ilvl w:val="0"/>
          <w:numId w:val="1"/>
        </w:numPr>
        <w:jc w:val="both"/>
        <w:rPr>
          <w:rFonts w:ascii="Times New Roman" w:hAnsi="Times New Roman" w:cs="Times New Roman"/>
          <w:b/>
          <w:bCs/>
        </w:rPr>
      </w:pPr>
      <w:r w:rsidRPr="00123B64">
        <w:rPr>
          <w:rStyle w:val="Textoennegrita"/>
          <w:rFonts w:ascii="Times New Roman" w:hAnsi="Times New Roman" w:cs="Times New Roman"/>
          <w:shd w:val="clear" w:color="auto" w:fill="FFFFFF"/>
        </w:rPr>
        <w:lastRenderedPageBreak/>
        <w:t>ANTECEDENTES</w:t>
      </w:r>
    </w:p>
    <w:p w14:paraId="43A0A07A" w14:textId="77777777" w:rsidR="001555EE" w:rsidRPr="00123B64" w:rsidRDefault="001555EE" w:rsidP="00123B64">
      <w:pPr>
        <w:pStyle w:val="Prrafodelista"/>
        <w:shd w:val="clear" w:color="auto" w:fill="FFFFFF"/>
        <w:spacing w:after="0" w:line="240" w:lineRule="auto"/>
        <w:ind w:right="300"/>
        <w:jc w:val="both"/>
        <w:rPr>
          <w:rFonts w:ascii="Times New Roman" w:eastAsia="Times New Roman" w:hAnsi="Times New Roman" w:cs="Times New Roman"/>
          <w:b/>
          <w:bCs/>
          <w:lang w:eastAsia="es-EC"/>
        </w:rPr>
      </w:pPr>
    </w:p>
    <w:p w14:paraId="1AA0A0EF" w14:textId="2983E2CD" w:rsidR="001555EE" w:rsidRPr="00123B64" w:rsidRDefault="001555EE" w:rsidP="00123B64">
      <w:pPr>
        <w:shd w:val="clear" w:color="auto" w:fill="FFFFFF"/>
        <w:spacing w:after="0" w:line="240" w:lineRule="auto"/>
        <w:ind w:right="300" w:firstLine="300"/>
        <w:jc w:val="both"/>
        <w:rPr>
          <w:rFonts w:ascii="Times New Roman" w:eastAsia="Times New Roman" w:hAnsi="Times New Roman" w:cs="Times New Roman"/>
          <w:lang w:eastAsia="es-EC"/>
        </w:rPr>
      </w:pPr>
      <w:r w:rsidRPr="00123B64">
        <w:rPr>
          <w:rFonts w:ascii="Times New Roman" w:eastAsia="Times New Roman" w:hAnsi="Times New Roman" w:cs="Times New Roman"/>
          <w:b/>
          <w:bCs/>
          <w:lang w:eastAsia="es-EC"/>
        </w:rPr>
        <w:t>Ejecutores del proyecto</w:t>
      </w:r>
    </w:p>
    <w:p w14:paraId="1F4AC2DF" w14:textId="29DCEED6" w:rsidR="001555EE" w:rsidRPr="00123B64" w:rsidRDefault="001555EE"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 xml:space="preserve">El Gobierno Autónomo Descentralizado de </w:t>
      </w:r>
      <w:r w:rsidR="00D95299" w:rsidRPr="00123B64">
        <w:rPr>
          <w:rFonts w:ascii="Times New Roman" w:eastAsia="Times New Roman" w:hAnsi="Times New Roman" w:cs="Times New Roman"/>
          <w:lang w:eastAsia="es-EC"/>
        </w:rPr>
        <w:t>Tambillo</w:t>
      </w:r>
      <w:r w:rsidRPr="00123B64">
        <w:rPr>
          <w:rFonts w:ascii="Times New Roman" w:eastAsia="Times New Roman" w:hAnsi="Times New Roman" w:cs="Times New Roman"/>
          <w:lang w:eastAsia="es-EC"/>
        </w:rPr>
        <w:t>, a través de sus representantes será los responsable de la ejecución de este proyecto en coordinación con las diferentes organizaciones de la parroquia.</w:t>
      </w:r>
    </w:p>
    <w:p w14:paraId="30E56581" w14:textId="0439362D" w:rsidR="006A5CED" w:rsidRPr="00123B64" w:rsidRDefault="006A5CED" w:rsidP="00123B64">
      <w:pPr>
        <w:ind w:left="360"/>
        <w:jc w:val="both"/>
        <w:rPr>
          <w:rFonts w:ascii="Times New Roman" w:hAnsi="Times New Roman" w:cs="Times New Roman"/>
          <w:b/>
          <w:bCs/>
        </w:rPr>
      </w:pPr>
    </w:p>
    <w:p w14:paraId="5023D6F0" w14:textId="77777777" w:rsidR="001359C4" w:rsidRPr="00123B6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b/>
          <w:bCs/>
          <w:lang w:eastAsia="es-EC"/>
        </w:rPr>
        <w:t>Localización</w:t>
      </w:r>
    </w:p>
    <w:p w14:paraId="21E00543" w14:textId="77777777" w:rsidR="001555EE" w:rsidRPr="00123B64" w:rsidRDefault="001555EE" w:rsidP="00123B64">
      <w:pPr>
        <w:ind w:left="360"/>
        <w:jc w:val="both"/>
        <w:rPr>
          <w:rFonts w:ascii="Times New Roman" w:hAnsi="Times New Roman" w:cs="Times New Roman"/>
          <w:b/>
          <w:bCs/>
        </w:rPr>
      </w:pPr>
    </w:p>
    <w:p w14:paraId="02953B2B" w14:textId="70E6C202" w:rsidR="006A5CED" w:rsidRPr="00123B64" w:rsidRDefault="006A5CED" w:rsidP="00123B64">
      <w:pPr>
        <w:spacing w:after="0" w:line="240" w:lineRule="auto"/>
        <w:ind w:left="300"/>
        <w:jc w:val="both"/>
        <w:rPr>
          <w:rFonts w:ascii="Times New Roman" w:hAnsi="Times New Roman" w:cs="Times New Roman"/>
        </w:rPr>
      </w:pPr>
      <w:r w:rsidRPr="00123B64">
        <w:rPr>
          <w:rFonts w:ascii="Times New Roman" w:hAnsi="Times New Roman" w:cs="Times New Roman"/>
        </w:rPr>
        <w:t xml:space="preserve">La parroquia </w:t>
      </w:r>
      <w:r w:rsidR="00D95299" w:rsidRPr="00123B64">
        <w:rPr>
          <w:rFonts w:ascii="Times New Roman" w:hAnsi="Times New Roman" w:cs="Times New Roman"/>
        </w:rPr>
        <w:t>Tambillo</w:t>
      </w:r>
      <w:r w:rsidRPr="00123B64">
        <w:rPr>
          <w:rFonts w:ascii="Times New Roman" w:hAnsi="Times New Roman" w:cs="Times New Roman"/>
        </w:rPr>
        <w:t xml:space="preserve"> se  encuentra ubicado en el Cantón </w:t>
      </w:r>
      <w:r w:rsidR="00D95299" w:rsidRPr="00123B64">
        <w:rPr>
          <w:rFonts w:ascii="Times New Roman" w:hAnsi="Times New Roman" w:cs="Times New Roman"/>
        </w:rPr>
        <w:t>San Lorenzo</w:t>
      </w:r>
      <w:r w:rsidRPr="00123B64">
        <w:rPr>
          <w:rFonts w:ascii="Times New Roman" w:hAnsi="Times New Roman" w:cs="Times New Roman"/>
        </w:rPr>
        <w:t xml:space="preserve">. Limita Norte:  Parroquia </w:t>
      </w:r>
      <w:r w:rsidR="00B2563F" w:rsidRPr="00123B64">
        <w:rPr>
          <w:rFonts w:ascii="Times New Roman" w:hAnsi="Times New Roman" w:cs="Times New Roman"/>
        </w:rPr>
        <w:t>urbana de San Lorenzo y Valdez del cantón Eloy Alfaro</w:t>
      </w:r>
      <w:r w:rsidRPr="00123B64">
        <w:rPr>
          <w:rFonts w:ascii="Times New Roman" w:hAnsi="Times New Roman" w:cs="Times New Roman"/>
        </w:rPr>
        <w:t xml:space="preserve">; Sur:  Parroquia </w:t>
      </w:r>
      <w:r w:rsidR="00B2563F" w:rsidRPr="00123B64">
        <w:rPr>
          <w:rFonts w:ascii="Times New Roman" w:hAnsi="Times New Roman" w:cs="Times New Roman"/>
        </w:rPr>
        <w:t>Concepción</w:t>
      </w:r>
      <w:r w:rsidRPr="00123B64">
        <w:rPr>
          <w:rFonts w:ascii="Times New Roman" w:hAnsi="Times New Roman" w:cs="Times New Roman"/>
        </w:rPr>
        <w:t>;</w:t>
      </w:r>
      <w:r w:rsidR="006854DB" w:rsidRPr="00123B64">
        <w:rPr>
          <w:rFonts w:ascii="Times New Roman" w:hAnsi="Times New Roman" w:cs="Times New Roman"/>
        </w:rPr>
        <w:t xml:space="preserve"> </w:t>
      </w:r>
      <w:r w:rsidRPr="00123B64">
        <w:rPr>
          <w:rFonts w:ascii="Times New Roman" w:hAnsi="Times New Roman" w:cs="Times New Roman"/>
        </w:rPr>
        <w:t xml:space="preserve">Este: Parroquia </w:t>
      </w:r>
      <w:r w:rsidR="00B2563F" w:rsidRPr="00123B64">
        <w:rPr>
          <w:rFonts w:ascii="Times New Roman" w:hAnsi="Times New Roman" w:cs="Times New Roman"/>
        </w:rPr>
        <w:t>San Lorenzo</w:t>
      </w:r>
      <w:r w:rsidRPr="00123B64">
        <w:rPr>
          <w:rFonts w:ascii="Times New Roman" w:hAnsi="Times New Roman" w:cs="Times New Roman"/>
        </w:rPr>
        <w:t xml:space="preserve">; Oeste: Parroquia </w:t>
      </w:r>
      <w:r w:rsidR="00DB5255" w:rsidRPr="00123B64">
        <w:rPr>
          <w:rFonts w:ascii="Times New Roman" w:hAnsi="Times New Roman" w:cs="Times New Roman"/>
          <w:bCs/>
        </w:rPr>
        <w:t>Valdez</w:t>
      </w:r>
      <w:r w:rsidRPr="00123B64">
        <w:rPr>
          <w:rFonts w:ascii="Times New Roman" w:hAnsi="Times New Roman" w:cs="Times New Roman"/>
        </w:rPr>
        <w:t>.</w:t>
      </w:r>
    </w:p>
    <w:p w14:paraId="320B9C91" w14:textId="08C512F1" w:rsidR="006A5CED" w:rsidRPr="00123B64" w:rsidRDefault="000D7ACC" w:rsidP="00123B64">
      <w:pPr>
        <w:pStyle w:val="NormalWeb"/>
        <w:shd w:val="clear" w:color="auto" w:fill="FFFFFF"/>
        <w:spacing w:before="0" w:beforeAutospacing="0" w:after="0" w:afterAutospacing="0"/>
        <w:ind w:left="300" w:right="300"/>
        <w:jc w:val="both"/>
        <w:rPr>
          <w:sz w:val="22"/>
          <w:szCs w:val="22"/>
        </w:rPr>
      </w:pPr>
      <w:r w:rsidRPr="00123B64">
        <w:rPr>
          <w:noProof/>
          <w:sz w:val="22"/>
          <w:szCs w:val="22"/>
        </w:rPr>
        <w:drawing>
          <wp:inline distT="0" distB="0" distL="0" distR="0" wp14:anchorId="0B744D3E" wp14:editId="13B7A485">
            <wp:extent cx="5400040" cy="382016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820160"/>
                    </a:xfrm>
                    <a:prstGeom prst="rect">
                      <a:avLst/>
                    </a:prstGeom>
                  </pic:spPr>
                </pic:pic>
              </a:graphicData>
            </a:graphic>
          </wp:inline>
        </w:drawing>
      </w:r>
    </w:p>
    <w:p w14:paraId="02D49E10" w14:textId="2DAC37ED" w:rsidR="006854DB" w:rsidRPr="00123B64" w:rsidRDefault="006854DB" w:rsidP="00123B64">
      <w:pPr>
        <w:pStyle w:val="NormalWeb"/>
        <w:shd w:val="clear" w:color="auto" w:fill="FFFFFF"/>
        <w:spacing w:before="0" w:beforeAutospacing="0" w:after="0" w:afterAutospacing="0"/>
        <w:ind w:left="300" w:right="300"/>
        <w:jc w:val="both"/>
        <w:rPr>
          <w:sz w:val="22"/>
          <w:szCs w:val="22"/>
        </w:rPr>
      </w:pPr>
    </w:p>
    <w:p w14:paraId="55FE1E26" w14:textId="77777777" w:rsidR="006A5CED" w:rsidRPr="00123B64" w:rsidRDefault="006A5CED" w:rsidP="00123B64">
      <w:pPr>
        <w:pStyle w:val="NormalWeb"/>
        <w:shd w:val="clear" w:color="auto" w:fill="FFFFFF"/>
        <w:spacing w:before="0" w:beforeAutospacing="0" w:after="0" w:afterAutospacing="0"/>
        <w:ind w:left="300" w:right="300"/>
        <w:jc w:val="both"/>
        <w:rPr>
          <w:sz w:val="22"/>
          <w:szCs w:val="22"/>
        </w:rPr>
      </w:pPr>
    </w:p>
    <w:p w14:paraId="10D7874E" w14:textId="1B7107F0" w:rsidR="006A5CED" w:rsidRPr="00123B64" w:rsidRDefault="000D7ACC" w:rsidP="00123B64">
      <w:pPr>
        <w:pStyle w:val="NormalWeb"/>
        <w:shd w:val="clear" w:color="auto" w:fill="FFFFFF"/>
        <w:spacing w:before="0" w:beforeAutospacing="0" w:after="0" w:afterAutospacing="0"/>
        <w:ind w:left="300" w:right="300"/>
        <w:jc w:val="both"/>
        <w:rPr>
          <w:sz w:val="22"/>
          <w:szCs w:val="22"/>
        </w:rPr>
      </w:pPr>
      <w:r w:rsidRPr="00123B64">
        <w:rPr>
          <w:sz w:val="22"/>
          <w:szCs w:val="22"/>
        </w:rPr>
        <w:t>La superficie de la parroquia es de doscientos veinte y dos mil, cinco centésimas km2. Con 1743 habitantes según el censo INEC 2010. Con una tasa de crecimiento correspondiente al 2,8%. Con una densidad habitacional de 7,85 por km</w:t>
      </w:r>
      <w:r w:rsidRPr="00123B64">
        <w:rPr>
          <w:sz w:val="22"/>
          <w:szCs w:val="22"/>
          <w:vertAlign w:val="superscript"/>
        </w:rPr>
        <w:t>2</w:t>
      </w:r>
      <w:r w:rsidR="006A5CED" w:rsidRPr="00123B64">
        <w:rPr>
          <w:sz w:val="22"/>
          <w:szCs w:val="22"/>
        </w:rPr>
        <w:t>.</w:t>
      </w:r>
    </w:p>
    <w:p w14:paraId="5A4A32BD" w14:textId="6B897179" w:rsidR="000D7ACC" w:rsidRPr="00123B64" w:rsidRDefault="000D7ACC" w:rsidP="00123B64">
      <w:pPr>
        <w:pStyle w:val="NormalWeb"/>
        <w:shd w:val="clear" w:color="auto" w:fill="FFFFFF"/>
        <w:spacing w:before="0" w:beforeAutospacing="0" w:after="0" w:afterAutospacing="0"/>
        <w:ind w:left="300" w:right="300"/>
        <w:jc w:val="both"/>
        <w:rPr>
          <w:sz w:val="22"/>
          <w:szCs w:val="22"/>
        </w:rPr>
      </w:pPr>
    </w:p>
    <w:p w14:paraId="12D30F9E" w14:textId="6BFD1DD1" w:rsidR="000D7ACC" w:rsidRPr="00123B64" w:rsidRDefault="000D7ACC" w:rsidP="00123B64">
      <w:pPr>
        <w:pStyle w:val="NormalWeb"/>
        <w:shd w:val="clear" w:color="auto" w:fill="FFFFFF"/>
        <w:spacing w:before="0" w:beforeAutospacing="0" w:after="0" w:afterAutospacing="0"/>
        <w:ind w:left="300" w:right="300"/>
        <w:jc w:val="both"/>
        <w:rPr>
          <w:sz w:val="22"/>
          <w:szCs w:val="22"/>
        </w:rPr>
      </w:pPr>
      <w:r w:rsidRPr="00123B64">
        <w:rPr>
          <w:sz w:val="22"/>
          <w:szCs w:val="22"/>
        </w:rPr>
        <w:t>El Sistema Físico Biológico del territorio de la parroquia Tambillo conserva más menos las mismas características descritas por las entidades técnicas encargadas en el estado como el Ministerio del Ambiente del Ecuador, ( MAE), de las cuales se anotan las más relevantes, referidas a la naturaleza perteneciente a este ecosistema tan importante para la zona y por supuesto el país, el territorio de la parroquia se encuentra ubicado en la parte occidental del cantón San Lorenzo, con extensiones entre tierra continental y tierras del estuario del río Santiago en las orillas del Océano Pacífico</w:t>
      </w:r>
      <w:r w:rsidRPr="00123B64">
        <w:rPr>
          <w:sz w:val="22"/>
          <w:szCs w:val="22"/>
        </w:rPr>
        <w:t>.</w:t>
      </w:r>
    </w:p>
    <w:p w14:paraId="376E6A3E" w14:textId="77777777" w:rsidR="006A5CED" w:rsidRPr="00123B64" w:rsidRDefault="006A5CED" w:rsidP="00123B64">
      <w:pPr>
        <w:pStyle w:val="NormalWeb"/>
        <w:shd w:val="clear" w:color="auto" w:fill="FFFFFF"/>
        <w:spacing w:before="0" w:beforeAutospacing="0" w:after="0" w:afterAutospacing="0"/>
        <w:ind w:left="300" w:right="300"/>
        <w:jc w:val="both"/>
        <w:rPr>
          <w:sz w:val="22"/>
          <w:szCs w:val="22"/>
        </w:rPr>
      </w:pPr>
      <w:r w:rsidRPr="00123B64">
        <w:rPr>
          <w:sz w:val="22"/>
          <w:szCs w:val="22"/>
        </w:rPr>
        <w:t> </w:t>
      </w:r>
    </w:p>
    <w:p w14:paraId="69F715D2" w14:textId="31483E11" w:rsidR="001359C4" w:rsidRPr="00123B6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 xml:space="preserve">El proyecto se realizará en  la Parroquia de </w:t>
      </w:r>
      <w:r w:rsidR="00D95299" w:rsidRPr="00123B64">
        <w:rPr>
          <w:rFonts w:ascii="Times New Roman" w:eastAsia="Times New Roman" w:hAnsi="Times New Roman" w:cs="Times New Roman"/>
          <w:lang w:eastAsia="es-EC"/>
        </w:rPr>
        <w:t>Tambillo</w:t>
      </w:r>
      <w:r w:rsidRPr="00123B64">
        <w:rPr>
          <w:rFonts w:ascii="Times New Roman" w:eastAsia="Times New Roman" w:hAnsi="Times New Roman" w:cs="Times New Roman"/>
          <w:lang w:eastAsia="es-EC"/>
        </w:rPr>
        <w:t xml:space="preserve"> del cantón </w:t>
      </w:r>
      <w:r w:rsidR="00D95299" w:rsidRPr="00123B64">
        <w:rPr>
          <w:rFonts w:ascii="Times New Roman" w:eastAsia="Times New Roman" w:hAnsi="Times New Roman" w:cs="Times New Roman"/>
          <w:lang w:eastAsia="es-EC"/>
        </w:rPr>
        <w:t>San Lorenzo</w:t>
      </w:r>
      <w:r w:rsidR="00ED3C77" w:rsidRPr="00123B64">
        <w:rPr>
          <w:rFonts w:ascii="Times New Roman" w:eastAsia="Times New Roman" w:hAnsi="Times New Roman" w:cs="Times New Roman"/>
          <w:lang w:eastAsia="es-EC"/>
        </w:rPr>
        <w:t xml:space="preserve"> </w:t>
      </w:r>
      <w:r w:rsidRPr="00123B64">
        <w:rPr>
          <w:rFonts w:ascii="Times New Roman" w:eastAsia="Times New Roman" w:hAnsi="Times New Roman" w:cs="Times New Roman"/>
          <w:lang w:eastAsia="es-EC"/>
        </w:rPr>
        <w:t>Provincia de</w:t>
      </w:r>
      <w:r w:rsidR="00ED3C77" w:rsidRPr="00123B64">
        <w:rPr>
          <w:rFonts w:ascii="Times New Roman" w:eastAsia="Times New Roman" w:hAnsi="Times New Roman" w:cs="Times New Roman"/>
          <w:lang w:eastAsia="es-EC"/>
        </w:rPr>
        <w:t xml:space="preserve"> Esmeraldas</w:t>
      </w:r>
      <w:r w:rsidRPr="00123B64">
        <w:rPr>
          <w:rFonts w:ascii="Times New Roman" w:eastAsia="Times New Roman" w:hAnsi="Times New Roman" w:cs="Times New Roman"/>
          <w:lang w:eastAsia="es-EC"/>
        </w:rPr>
        <w:t xml:space="preserve">, con la participación de sus organizaciones, sectores y comunidades, cantones y provincias vecinas, instituciones educativas, GAD Municipal </w:t>
      </w:r>
      <w:r w:rsidR="00D95299" w:rsidRPr="00123B64">
        <w:rPr>
          <w:rFonts w:ascii="Times New Roman" w:eastAsia="Times New Roman" w:hAnsi="Times New Roman" w:cs="Times New Roman"/>
          <w:lang w:eastAsia="es-EC"/>
        </w:rPr>
        <w:t>San Lorenzo</w:t>
      </w:r>
      <w:r w:rsidRPr="00123B64">
        <w:rPr>
          <w:rFonts w:ascii="Times New Roman" w:eastAsia="Times New Roman" w:hAnsi="Times New Roman" w:cs="Times New Roman"/>
          <w:lang w:eastAsia="es-EC"/>
        </w:rPr>
        <w:t>, Ministerio de Turismo, Ministerio de Cultura.</w:t>
      </w:r>
    </w:p>
    <w:p w14:paraId="42E0CF23" w14:textId="462FD104" w:rsidR="009A3F72" w:rsidRPr="00123B64" w:rsidRDefault="009A3F72" w:rsidP="00123B64">
      <w:pPr>
        <w:pStyle w:val="NormalWeb"/>
        <w:shd w:val="clear" w:color="auto" w:fill="FFFFFF"/>
        <w:spacing w:before="0" w:beforeAutospacing="0" w:after="0" w:afterAutospacing="0"/>
        <w:ind w:left="300" w:right="300"/>
        <w:jc w:val="both"/>
        <w:rPr>
          <w:sz w:val="22"/>
          <w:szCs w:val="22"/>
        </w:rPr>
      </w:pPr>
    </w:p>
    <w:p w14:paraId="337270B4" w14:textId="77777777" w:rsidR="001359C4" w:rsidRPr="00123B64" w:rsidRDefault="001359C4" w:rsidP="00123B64">
      <w:pPr>
        <w:pStyle w:val="NormalWeb"/>
        <w:shd w:val="clear" w:color="auto" w:fill="FFFFFF"/>
        <w:spacing w:before="0" w:beforeAutospacing="0" w:after="0" w:afterAutospacing="0"/>
        <w:ind w:left="300" w:right="300"/>
        <w:jc w:val="both"/>
        <w:rPr>
          <w:sz w:val="22"/>
          <w:szCs w:val="22"/>
        </w:rPr>
      </w:pPr>
    </w:p>
    <w:p w14:paraId="794817D6" w14:textId="57CC88EE" w:rsidR="006A5CED" w:rsidRPr="00123B64" w:rsidRDefault="001359C4" w:rsidP="00123B64">
      <w:pPr>
        <w:pStyle w:val="Prrafodelista"/>
        <w:numPr>
          <w:ilvl w:val="0"/>
          <w:numId w:val="1"/>
        </w:numPr>
        <w:jc w:val="both"/>
        <w:rPr>
          <w:rFonts w:ascii="Times New Roman" w:hAnsi="Times New Roman" w:cs="Times New Roman"/>
          <w:b/>
          <w:bCs/>
        </w:rPr>
      </w:pPr>
      <w:r w:rsidRPr="00123B64">
        <w:rPr>
          <w:rFonts w:ascii="Times New Roman" w:hAnsi="Times New Roman" w:cs="Times New Roman"/>
          <w:b/>
          <w:bCs/>
        </w:rPr>
        <w:t>PARROQUIALIZACIÓN</w:t>
      </w:r>
    </w:p>
    <w:p w14:paraId="53861C6D" w14:textId="04A5E853" w:rsidR="00C61F63" w:rsidRPr="00123B64" w:rsidRDefault="001359C4" w:rsidP="00123B64">
      <w:pPr>
        <w:spacing w:after="0"/>
        <w:ind w:lef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 xml:space="preserve">La permanente gestión de los habitantes del entonces caserío de </w:t>
      </w:r>
      <w:r w:rsidR="00D95299" w:rsidRPr="00123B64">
        <w:rPr>
          <w:rFonts w:ascii="Times New Roman" w:eastAsia="Times New Roman" w:hAnsi="Times New Roman" w:cs="Times New Roman"/>
          <w:lang w:eastAsia="es-EC"/>
        </w:rPr>
        <w:t>Tambillo</w:t>
      </w:r>
      <w:r w:rsidRPr="00123B64">
        <w:rPr>
          <w:rFonts w:ascii="Times New Roman" w:eastAsia="Times New Roman" w:hAnsi="Times New Roman" w:cs="Times New Roman"/>
          <w:lang w:eastAsia="es-EC"/>
        </w:rPr>
        <w:t xml:space="preserve">, dio a lugar a que la municipalidad, el </w:t>
      </w:r>
      <w:r w:rsidR="00ED3C77" w:rsidRPr="00123B64">
        <w:rPr>
          <w:rFonts w:ascii="Times New Roman" w:eastAsia="Times New Roman" w:hAnsi="Times New Roman" w:cs="Times New Roman"/>
          <w:lang w:eastAsia="es-EC"/>
        </w:rPr>
        <w:t>9</w:t>
      </w:r>
      <w:r w:rsidRPr="00123B64">
        <w:rPr>
          <w:rFonts w:ascii="Times New Roman" w:eastAsia="Times New Roman" w:hAnsi="Times New Roman" w:cs="Times New Roman"/>
          <w:lang w:eastAsia="es-EC"/>
        </w:rPr>
        <w:t xml:space="preserve"> de </w:t>
      </w:r>
      <w:r w:rsidR="00ED3C77" w:rsidRPr="00123B64">
        <w:rPr>
          <w:rFonts w:ascii="Times New Roman" w:eastAsia="Times New Roman" w:hAnsi="Times New Roman" w:cs="Times New Roman"/>
          <w:lang w:eastAsia="es-EC"/>
        </w:rPr>
        <w:t>abril</w:t>
      </w:r>
      <w:r w:rsidRPr="00123B64">
        <w:rPr>
          <w:rFonts w:ascii="Times New Roman" w:eastAsia="Times New Roman" w:hAnsi="Times New Roman" w:cs="Times New Roman"/>
          <w:lang w:eastAsia="es-EC"/>
        </w:rPr>
        <w:t xml:space="preserve"> de 195</w:t>
      </w:r>
      <w:r w:rsidR="00ED3C77" w:rsidRPr="00123B64">
        <w:rPr>
          <w:rFonts w:ascii="Times New Roman" w:eastAsia="Times New Roman" w:hAnsi="Times New Roman" w:cs="Times New Roman"/>
          <w:lang w:eastAsia="es-EC"/>
        </w:rPr>
        <w:t>4</w:t>
      </w:r>
      <w:r w:rsidRPr="00123B64">
        <w:rPr>
          <w:rFonts w:ascii="Times New Roman" w:eastAsia="Times New Roman" w:hAnsi="Times New Roman" w:cs="Times New Roman"/>
          <w:lang w:eastAsia="es-EC"/>
        </w:rPr>
        <w:t>, acoja este anhelo y resuelva elevarla a la categoría de parroquia civil.</w:t>
      </w:r>
    </w:p>
    <w:p w14:paraId="6BCE69C1" w14:textId="68BBF464" w:rsidR="00B2563F" w:rsidRPr="00123B64" w:rsidRDefault="00B2563F" w:rsidP="00123B64">
      <w:pPr>
        <w:spacing w:after="0"/>
        <w:ind w:left="300"/>
        <w:jc w:val="both"/>
        <w:rPr>
          <w:rFonts w:ascii="Times New Roman" w:eastAsia="Times New Roman" w:hAnsi="Times New Roman" w:cs="Times New Roman"/>
          <w:lang w:eastAsia="es-EC"/>
        </w:rPr>
      </w:pPr>
    </w:p>
    <w:p w14:paraId="22AD6E7A" w14:textId="61EEC991" w:rsidR="00B2563F" w:rsidRPr="00123B64" w:rsidRDefault="00123B64" w:rsidP="00123B64">
      <w:pPr>
        <w:pStyle w:val="Default"/>
        <w:ind w:left="300"/>
        <w:jc w:val="both"/>
        <w:rPr>
          <w:rFonts w:ascii="Times New Roman" w:hAnsi="Times New Roman" w:cs="Times New Roman"/>
          <w:b/>
          <w:bCs/>
          <w:color w:val="auto"/>
          <w:sz w:val="22"/>
          <w:szCs w:val="22"/>
        </w:rPr>
      </w:pPr>
      <w:r w:rsidRPr="00123B64">
        <w:rPr>
          <w:rFonts w:ascii="Times New Roman" w:hAnsi="Times New Roman" w:cs="Times New Roman"/>
          <w:b/>
          <w:bCs/>
          <w:color w:val="auto"/>
          <w:sz w:val="22"/>
          <w:szCs w:val="22"/>
        </w:rPr>
        <w:t xml:space="preserve">Patrimonio Cultural Tangible E Intangible (Saberes Ancestrales) </w:t>
      </w:r>
    </w:p>
    <w:p w14:paraId="72741070" w14:textId="20B7BD2F" w:rsidR="00B2563F" w:rsidRDefault="00B2563F" w:rsidP="00123B64">
      <w:pPr>
        <w:pStyle w:val="Default"/>
        <w:ind w:left="300"/>
        <w:jc w:val="both"/>
        <w:rPr>
          <w:rFonts w:ascii="Times New Roman" w:hAnsi="Times New Roman" w:cs="Times New Roman"/>
          <w:sz w:val="22"/>
          <w:szCs w:val="22"/>
        </w:rPr>
      </w:pPr>
      <w:r w:rsidRPr="00123B64">
        <w:rPr>
          <w:rFonts w:ascii="Times New Roman" w:hAnsi="Times New Roman" w:cs="Times New Roman"/>
          <w:sz w:val="22"/>
          <w:szCs w:val="22"/>
        </w:rPr>
        <w:t xml:space="preserve">Dentro de este subcomponente no existe evidencia de patrimonios culturales tangibles declarados por el gobierno ecuatoriano en la parroquia Tambillo; lo que se destaca es el conocimiento ancestral existente en toda la población pero especialmente de algunos portadores de sabidurías especiales así: por parte de las comadronas o parteras que tienen las habilidades necesarias para la atención de partos, los mismos que de acuerdo al diagnóstico realizado son atendidos en su mayoría por las parteras en el sector ante la realidad de que la atención médica no es permanente en la parroquia con mayor referencia en los recintos. Por otro lado, existen curanderos de problemas de ojo, espanto, mal de ojo y mordeduras de culebras además de un 37 sobandero muy reconocidos por la comunidad que han contribuido a salvar vidas dándoles atención primaria, hasta ser atendidos en algún sub Centro o centro de salud del sector. </w:t>
      </w:r>
    </w:p>
    <w:p w14:paraId="43E17111" w14:textId="77777777" w:rsidR="00123B64" w:rsidRPr="00123B64" w:rsidRDefault="00123B64" w:rsidP="00123B64">
      <w:pPr>
        <w:pStyle w:val="Default"/>
        <w:ind w:left="300"/>
        <w:jc w:val="both"/>
        <w:rPr>
          <w:rFonts w:ascii="Times New Roman" w:hAnsi="Times New Roman" w:cs="Times New Roman"/>
          <w:sz w:val="22"/>
          <w:szCs w:val="22"/>
        </w:rPr>
      </w:pPr>
    </w:p>
    <w:p w14:paraId="7408BBF3" w14:textId="3ABB6D79" w:rsidR="00B2563F" w:rsidRDefault="00B2563F" w:rsidP="00123B64">
      <w:pPr>
        <w:pStyle w:val="Default"/>
        <w:ind w:left="300"/>
        <w:jc w:val="both"/>
        <w:rPr>
          <w:rFonts w:ascii="Times New Roman" w:hAnsi="Times New Roman" w:cs="Times New Roman"/>
          <w:sz w:val="22"/>
          <w:szCs w:val="22"/>
        </w:rPr>
      </w:pPr>
      <w:r w:rsidRPr="00123B64">
        <w:rPr>
          <w:rFonts w:ascii="Times New Roman" w:hAnsi="Times New Roman" w:cs="Times New Roman"/>
          <w:sz w:val="22"/>
          <w:szCs w:val="22"/>
        </w:rPr>
        <w:t>En otro contexto se destaca la realización de fiestas religiosas, como la Carmen por medio de arrullos y además en muertes de niños y niñas la realizan con los llamados Chigualos que comprenden música acompañada del bombo,</w:t>
      </w:r>
      <w:r w:rsidRPr="00123B64">
        <w:rPr>
          <w:rFonts w:ascii="Times New Roman" w:hAnsi="Times New Roman" w:cs="Times New Roman"/>
          <w:sz w:val="22"/>
          <w:szCs w:val="22"/>
        </w:rPr>
        <w:t xml:space="preserve"> </w:t>
      </w:r>
      <w:r w:rsidRPr="00123B64">
        <w:rPr>
          <w:rFonts w:ascii="Times New Roman" w:hAnsi="Times New Roman" w:cs="Times New Roman"/>
          <w:sz w:val="22"/>
          <w:szCs w:val="22"/>
        </w:rPr>
        <w:t xml:space="preserve">el cununo y el guazá. En el caso de los recintos en el Progreso por ejemplo celebran la Virgen de Guadalupe el 12 de diciembre, otras de las fiestas es la de San Martin de Porres en donde se trasladan hasta el recinto Canchimalero del cantón Eloy Alfaro, es una tradición los arrullos y Chigualos. En el Porvenir durante los días 6, 7 y 8 de septiembre celebran la Virgen María, con una misa, paseos en balsa, con presencia de cantautoras del recinto se desarrollan actividades deportivas, arrullos toda la noche, en donde participa todo el pueblo y tienen la presencia de visitantes de otras ciudades. </w:t>
      </w:r>
    </w:p>
    <w:p w14:paraId="43637BB2" w14:textId="77777777" w:rsidR="00123B64" w:rsidRPr="00123B64" w:rsidRDefault="00123B64" w:rsidP="00123B64">
      <w:pPr>
        <w:pStyle w:val="Default"/>
        <w:ind w:left="300"/>
        <w:jc w:val="both"/>
        <w:rPr>
          <w:rFonts w:ascii="Times New Roman" w:hAnsi="Times New Roman" w:cs="Times New Roman"/>
          <w:sz w:val="22"/>
          <w:szCs w:val="22"/>
        </w:rPr>
      </w:pPr>
    </w:p>
    <w:p w14:paraId="0D9B9419" w14:textId="5D9F3691" w:rsidR="00B2563F" w:rsidRPr="00123B64" w:rsidRDefault="00B2563F" w:rsidP="00123B64">
      <w:pPr>
        <w:spacing w:after="0"/>
        <w:ind w:left="300"/>
        <w:jc w:val="both"/>
        <w:rPr>
          <w:rFonts w:ascii="Times New Roman" w:eastAsia="Times New Roman" w:hAnsi="Times New Roman" w:cs="Times New Roman"/>
          <w:lang w:eastAsia="es-EC"/>
        </w:rPr>
      </w:pPr>
      <w:r w:rsidRPr="00123B64">
        <w:rPr>
          <w:rFonts w:ascii="Times New Roman" w:hAnsi="Times New Roman" w:cs="Times New Roman"/>
        </w:rPr>
        <w:t>Además, viven las festividades de los cucuruchos y los carnavales. En el recinto la Loma celebran La Virgen del Carmen 15 amanecer el16 de julio. Otros de los recintos donde tienen celebraciones culturales es la Alegría en donde celebran el Sagrado corazón de Jesús el 11 de junio y la fiesta de San Jacinto el 15 amanecer el 16 de julio, en todas estas celebraciones existe la presencia de los arrullos. Tomado del Plan de Desarrollo y Ordenamiento Territorial (2015)</w:t>
      </w:r>
      <w:r w:rsidRPr="00123B64">
        <w:rPr>
          <w:rStyle w:val="Refdenotaalpie"/>
          <w:rFonts w:ascii="Times New Roman" w:hAnsi="Times New Roman" w:cs="Times New Roman"/>
        </w:rPr>
        <w:footnoteReference w:id="1"/>
      </w:r>
      <w:r w:rsidRPr="00123B64">
        <w:rPr>
          <w:rFonts w:ascii="Times New Roman" w:hAnsi="Times New Roman" w:cs="Times New Roman"/>
        </w:rPr>
        <w:t>.</w:t>
      </w:r>
    </w:p>
    <w:p w14:paraId="18EA30E9" w14:textId="6B6326EC" w:rsidR="00B2563F" w:rsidRPr="00123B64" w:rsidRDefault="00B2563F" w:rsidP="00123B64">
      <w:pPr>
        <w:spacing w:after="0"/>
        <w:ind w:left="360"/>
        <w:jc w:val="both"/>
        <w:rPr>
          <w:rFonts w:ascii="Times New Roman" w:eastAsia="Times New Roman" w:hAnsi="Times New Roman" w:cs="Times New Roman"/>
          <w:lang w:eastAsia="es-EC"/>
        </w:rPr>
      </w:pPr>
    </w:p>
    <w:p w14:paraId="55D91921" w14:textId="77777777" w:rsidR="00B2563F" w:rsidRPr="00123B64" w:rsidRDefault="00B2563F" w:rsidP="00123B64">
      <w:pPr>
        <w:spacing w:after="0"/>
        <w:ind w:left="360"/>
        <w:jc w:val="both"/>
        <w:rPr>
          <w:rFonts w:ascii="Times New Roman" w:eastAsia="Times New Roman" w:hAnsi="Times New Roman" w:cs="Times New Roman"/>
          <w:lang w:eastAsia="es-EC"/>
        </w:rPr>
      </w:pPr>
    </w:p>
    <w:p w14:paraId="73B7C414" w14:textId="77777777" w:rsidR="001359C4" w:rsidRPr="00123B64" w:rsidRDefault="001359C4" w:rsidP="00123B64">
      <w:pPr>
        <w:shd w:val="clear" w:color="auto" w:fill="FFFFFF"/>
        <w:spacing w:after="0" w:line="240" w:lineRule="auto"/>
        <w:ind w:right="300" w:firstLine="300"/>
        <w:jc w:val="both"/>
        <w:rPr>
          <w:rFonts w:ascii="Times New Roman" w:eastAsia="Times New Roman" w:hAnsi="Times New Roman" w:cs="Times New Roman"/>
          <w:lang w:eastAsia="es-EC"/>
        </w:rPr>
      </w:pPr>
      <w:r w:rsidRPr="00123B64">
        <w:rPr>
          <w:rFonts w:ascii="Times New Roman" w:eastAsia="Times New Roman" w:hAnsi="Times New Roman" w:cs="Times New Roman"/>
          <w:b/>
          <w:bCs/>
          <w:lang w:eastAsia="es-EC"/>
        </w:rPr>
        <w:t>La Comunidad.  Su gente</w:t>
      </w:r>
    </w:p>
    <w:p w14:paraId="6BEA3796" w14:textId="5A8D331B" w:rsidR="001359C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El hombre y la mujer nacen y se desarrollan en el seno de una sociedad condicionada y enriquecida por una cultura que se trasmite de generación en generación.   </w:t>
      </w:r>
    </w:p>
    <w:p w14:paraId="75EE6BAC" w14:textId="77777777" w:rsidR="00123B64" w:rsidRPr="00123B64" w:rsidRDefault="00123B64"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13636D4E" w14:textId="56A58FA8" w:rsidR="001359C4" w:rsidRDefault="00D95299"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Tambillo</w:t>
      </w:r>
      <w:r w:rsidR="001359C4" w:rsidRPr="00123B64">
        <w:rPr>
          <w:rFonts w:ascii="Times New Roman" w:eastAsia="Times New Roman" w:hAnsi="Times New Roman" w:cs="Times New Roman"/>
          <w:lang w:eastAsia="es-EC"/>
        </w:rPr>
        <w:t>, al igual que otros pueblos vive la proliferación de estilos culturales provocados por la migración, la influencia de los medios de comunicación.  Los niños y jóvenes no son todos iguales, hay entre ellos distintas formas de ver el mundo, de vivir en el campo o ciudad, de estéticas expresadas en el vestir, la música, los alimentos entre otros.</w:t>
      </w:r>
    </w:p>
    <w:p w14:paraId="288508B5" w14:textId="77777777" w:rsidR="00123B64" w:rsidRPr="00123B64" w:rsidRDefault="00123B64"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68650DE5" w14:textId="1C65E7B7" w:rsidR="001359C4" w:rsidRPr="00123B6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 xml:space="preserve">La religiosidad del pueblo condiciona su lectura de la historia y a través de ella se manifiesta también la cultura en los ritos, mitos, símbolos, fiestas a pesar de la presencia de </w:t>
      </w:r>
      <w:r w:rsidR="005A5B2F" w:rsidRPr="00123B64">
        <w:rPr>
          <w:rFonts w:ascii="Times New Roman" w:eastAsia="Times New Roman" w:hAnsi="Times New Roman" w:cs="Times New Roman"/>
          <w:lang w:eastAsia="es-EC"/>
        </w:rPr>
        <w:t>la</w:t>
      </w:r>
      <w:r w:rsidRPr="00123B64">
        <w:rPr>
          <w:rFonts w:ascii="Times New Roman" w:eastAsia="Times New Roman" w:hAnsi="Times New Roman" w:cs="Times New Roman"/>
          <w:lang w:eastAsia="es-EC"/>
        </w:rPr>
        <w:t xml:space="preserve"> Iglesias ubicadas en el centro parroquial y sus comunidades.</w:t>
      </w:r>
    </w:p>
    <w:p w14:paraId="07D2EBC0" w14:textId="12ABD815" w:rsidR="001359C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lastRenderedPageBreak/>
        <w:t xml:space="preserve">Es muy importante destacar la presencia de jóvenes de </w:t>
      </w:r>
      <w:r w:rsidR="00D95299" w:rsidRPr="00123B64">
        <w:rPr>
          <w:rFonts w:ascii="Times New Roman" w:eastAsia="Times New Roman" w:hAnsi="Times New Roman" w:cs="Times New Roman"/>
          <w:lang w:eastAsia="es-EC"/>
        </w:rPr>
        <w:t>Tambillo</w:t>
      </w:r>
      <w:r w:rsidRPr="00123B64">
        <w:rPr>
          <w:rFonts w:ascii="Times New Roman" w:eastAsia="Times New Roman" w:hAnsi="Times New Roman" w:cs="Times New Roman"/>
          <w:lang w:eastAsia="es-EC"/>
        </w:rPr>
        <w:t xml:space="preserve"> en el rescate de nuestras tradiciones y cultura, ya que en la imagen y herencia de nuestros antepasados muy venida a menos en los últimos años en nuestra Parroquia, </w:t>
      </w:r>
      <w:r w:rsidR="00DB5255" w:rsidRPr="00123B64">
        <w:rPr>
          <w:rFonts w:ascii="Times New Roman" w:eastAsia="Times New Roman" w:hAnsi="Times New Roman" w:cs="Times New Roman"/>
          <w:lang w:eastAsia="es-EC"/>
        </w:rPr>
        <w:t>l</w:t>
      </w:r>
      <w:r w:rsidRPr="00123B64">
        <w:rPr>
          <w:rFonts w:ascii="Times New Roman" w:eastAsia="Times New Roman" w:hAnsi="Times New Roman" w:cs="Times New Roman"/>
          <w:lang w:eastAsia="es-EC"/>
        </w:rPr>
        <w:t>os planteles educativos han tomado la responsabilidad de formar grupos de danza y coreografía, dando así la posibilidad de incentivar a los jóvenes para rescatar de alguna manera la cultura y tradición de la parroquia.</w:t>
      </w:r>
    </w:p>
    <w:p w14:paraId="658D4650" w14:textId="77777777" w:rsidR="00123B64" w:rsidRPr="00123B64" w:rsidRDefault="00123B64"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41AAEB42" w14:textId="59E83812" w:rsidR="001359C4" w:rsidRPr="00123B64" w:rsidRDefault="00D95299"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Tambillo</w:t>
      </w:r>
      <w:r w:rsidR="001359C4" w:rsidRPr="00123B64">
        <w:rPr>
          <w:rFonts w:ascii="Times New Roman" w:eastAsia="Times New Roman" w:hAnsi="Times New Roman" w:cs="Times New Roman"/>
          <w:lang w:eastAsia="es-EC"/>
        </w:rPr>
        <w:t xml:space="preserve"> desde la época </w:t>
      </w:r>
      <w:r w:rsidR="005A5B2F" w:rsidRPr="00123B64">
        <w:rPr>
          <w:rFonts w:ascii="Times New Roman" w:eastAsia="Times New Roman" w:hAnsi="Times New Roman" w:cs="Times New Roman"/>
          <w:lang w:eastAsia="es-EC"/>
        </w:rPr>
        <w:t>anteriores</w:t>
      </w:r>
      <w:r w:rsidR="001359C4" w:rsidRPr="00123B64">
        <w:rPr>
          <w:rFonts w:ascii="Times New Roman" w:eastAsia="Times New Roman" w:hAnsi="Times New Roman" w:cs="Times New Roman"/>
          <w:lang w:eastAsia="es-EC"/>
        </w:rPr>
        <w:t xml:space="preserve"> mantuvo tradiciones</w:t>
      </w:r>
      <w:r w:rsidR="005A5B2F" w:rsidRPr="00123B64">
        <w:rPr>
          <w:rFonts w:ascii="Times New Roman" w:eastAsia="Times New Roman" w:hAnsi="Times New Roman" w:cs="Times New Roman"/>
          <w:lang w:eastAsia="es-EC"/>
        </w:rPr>
        <w:t xml:space="preserve"> afrodescendientes</w:t>
      </w:r>
      <w:r w:rsidR="001359C4" w:rsidRPr="00123B64">
        <w:rPr>
          <w:rFonts w:ascii="Times New Roman" w:eastAsia="Times New Roman" w:hAnsi="Times New Roman" w:cs="Times New Roman"/>
          <w:lang w:eastAsia="es-EC"/>
        </w:rPr>
        <w:t xml:space="preserve"> y costumbres, destacándose en el arte, música, deportes y los bien reconocidos danzantes o bailarines, que en diferentes épocas representaron a esta población.</w:t>
      </w:r>
    </w:p>
    <w:p w14:paraId="2E40C87B" w14:textId="77777777" w:rsidR="005A5B2F" w:rsidRPr="00123B64" w:rsidRDefault="005A5B2F"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65BE34A4" w14:textId="5D9813E9" w:rsidR="001359C4" w:rsidRPr="00123B6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b/>
          <w:bCs/>
          <w:lang w:eastAsia="es-EC"/>
        </w:rPr>
        <w:t>Actividad económica:</w:t>
      </w:r>
    </w:p>
    <w:p w14:paraId="69260C6E" w14:textId="3D7A0F2F" w:rsidR="001359C4" w:rsidRPr="00123B64" w:rsidRDefault="00DB5255"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Las principales actividades económicas de la población de la parroquia especialmente son: el servicio en diversas actividades, actividades turísticas, minería, explotación de madera, pesca, recolección de conchas y pocos que salen de la parroquia a prestar mano de obra en otras ciudades</w:t>
      </w:r>
      <w:r w:rsidR="001359C4" w:rsidRPr="00123B64">
        <w:rPr>
          <w:rFonts w:ascii="Times New Roman" w:eastAsia="Times New Roman" w:hAnsi="Times New Roman" w:cs="Times New Roman"/>
          <w:lang w:eastAsia="es-EC"/>
        </w:rPr>
        <w:t>.</w:t>
      </w:r>
    </w:p>
    <w:p w14:paraId="11E9ED25" w14:textId="563B62A2" w:rsidR="001359C4" w:rsidRPr="00123B64" w:rsidRDefault="001359C4" w:rsidP="00123B64">
      <w:pPr>
        <w:spacing w:after="0"/>
        <w:ind w:left="360"/>
        <w:jc w:val="both"/>
        <w:rPr>
          <w:rFonts w:ascii="Times New Roman" w:eastAsia="Times New Roman" w:hAnsi="Times New Roman" w:cs="Times New Roman"/>
          <w:lang w:eastAsia="es-EC"/>
        </w:rPr>
      </w:pPr>
    </w:p>
    <w:p w14:paraId="048B7D2A" w14:textId="77CF5D1A" w:rsidR="00123B64" w:rsidRDefault="00123B64" w:rsidP="00123B64">
      <w:pPr>
        <w:pStyle w:val="Default"/>
        <w:ind w:left="300"/>
        <w:jc w:val="both"/>
        <w:rPr>
          <w:rFonts w:ascii="Times New Roman" w:hAnsi="Times New Roman" w:cs="Times New Roman"/>
          <w:sz w:val="22"/>
          <w:szCs w:val="22"/>
        </w:rPr>
      </w:pPr>
      <w:r w:rsidRPr="00123B64">
        <w:rPr>
          <w:rFonts w:ascii="Times New Roman" w:hAnsi="Times New Roman" w:cs="Times New Roman"/>
          <w:sz w:val="22"/>
          <w:szCs w:val="22"/>
        </w:rPr>
        <w:t xml:space="preserve">Las principales actividades muestran cual es la actividad que mayores excedentes produce a la economía campesina, por ende, también es la actividad a la que por situaciones particulares e intereses propios sea de los predios o de las ventajas competitivas que proporciona la tierra, o también del conocimiento que la familia tiene sobre el cultivo y la comercialización de dichos productos. </w:t>
      </w:r>
    </w:p>
    <w:p w14:paraId="693399D1" w14:textId="77777777" w:rsidR="00123B64" w:rsidRPr="00123B64" w:rsidRDefault="00123B64" w:rsidP="00123B64">
      <w:pPr>
        <w:pStyle w:val="Default"/>
        <w:ind w:left="300"/>
        <w:jc w:val="both"/>
        <w:rPr>
          <w:rFonts w:ascii="Times New Roman" w:hAnsi="Times New Roman" w:cs="Times New Roman"/>
          <w:sz w:val="22"/>
          <w:szCs w:val="22"/>
        </w:rPr>
      </w:pPr>
    </w:p>
    <w:p w14:paraId="764D566C" w14:textId="7BA0CC00" w:rsidR="00123B64" w:rsidRDefault="00123B64" w:rsidP="00123B64">
      <w:pPr>
        <w:pStyle w:val="Default"/>
        <w:ind w:left="300"/>
        <w:jc w:val="both"/>
        <w:rPr>
          <w:rFonts w:ascii="Times New Roman" w:hAnsi="Times New Roman" w:cs="Times New Roman"/>
          <w:sz w:val="22"/>
          <w:szCs w:val="22"/>
        </w:rPr>
      </w:pPr>
      <w:r w:rsidRPr="00123B64">
        <w:rPr>
          <w:rFonts w:ascii="Times New Roman" w:hAnsi="Times New Roman" w:cs="Times New Roman"/>
          <w:sz w:val="22"/>
          <w:szCs w:val="22"/>
        </w:rPr>
        <w:t xml:space="preserve">Los productos importantes en la parroquia son cultivo de coco, captura de cangrejos, y jaibas, el cultivo de plátano verde. </w:t>
      </w:r>
    </w:p>
    <w:p w14:paraId="62BF1D79" w14:textId="77777777" w:rsidR="00123B64" w:rsidRPr="00123B64" w:rsidRDefault="00123B64" w:rsidP="00123B64">
      <w:pPr>
        <w:pStyle w:val="Default"/>
        <w:ind w:left="300"/>
        <w:jc w:val="both"/>
        <w:rPr>
          <w:rFonts w:ascii="Times New Roman" w:hAnsi="Times New Roman" w:cs="Times New Roman"/>
          <w:sz w:val="22"/>
          <w:szCs w:val="22"/>
        </w:rPr>
      </w:pPr>
    </w:p>
    <w:p w14:paraId="0FF966D9" w14:textId="58DAA65D" w:rsidR="00123B64" w:rsidRDefault="00123B64" w:rsidP="00123B64">
      <w:pPr>
        <w:pStyle w:val="Default"/>
        <w:ind w:left="300"/>
        <w:jc w:val="both"/>
        <w:rPr>
          <w:rFonts w:ascii="Times New Roman" w:hAnsi="Times New Roman" w:cs="Times New Roman"/>
          <w:sz w:val="22"/>
          <w:szCs w:val="22"/>
        </w:rPr>
      </w:pPr>
      <w:r w:rsidRPr="00123B64">
        <w:rPr>
          <w:rFonts w:ascii="Times New Roman" w:hAnsi="Times New Roman" w:cs="Times New Roman"/>
          <w:sz w:val="22"/>
          <w:szCs w:val="22"/>
        </w:rPr>
        <w:t xml:space="preserve">Las actividades secundarias debido generalmente por el menor aporte económico o por que le ponen menos dedicación o porque son productos que a pesar de no ponerle mucha dedicación estos están permanentemente produciendo un significado valor económico para las familias. </w:t>
      </w:r>
    </w:p>
    <w:p w14:paraId="572D1DD8" w14:textId="77777777" w:rsidR="00123B64" w:rsidRPr="00123B64" w:rsidRDefault="00123B64" w:rsidP="00123B64">
      <w:pPr>
        <w:pStyle w:val="Default"/>
        <w:ind w:left="300"/>
        <w:jc w:val="both"/>
        <w:rPr>
          <w:rFonts w:ascii="Times New Roman" w:hAnsi="Times New Roman" w:cs="Times New Roman"/>
          <w:sz w:val="22"/>
          <w:szCs w:val="22"/>
        </w:rPr>
      </w:pPr>
    </w:p>
    <w:p w14:paraId="25242EF9" w14:textId="245BDA83" w:rsidR="00D16FC2" w:rsidRPr="00123B64" w:rsidRDefault="00123B64" w:rsidP="00123B64">
      <w:pPr>
        <w:ind w:left="300"/>
        <w:jc w:val="both"/>
        <w:rPr>
          <w:rFonts w:ascii="Times New Roman" w:hAnsi="Times New Roman" w:cs="Times New Roman"/>
        </w:rPr>
      </w:pPr>
      <w:r w:rsidRPr="00123B64">
        <w:rPr>
          <w:rFonts w:ascii="Times New Roman" w:hAnsi="Times New Roman" w:cs="Times New Roman"/>
        </w:rPr>
        <w:t>Un tercer nivel de importancia así mismo constituye productos los que generalmente producen de forma perenne, tal el caso de la captura de cangrejos, el cultivo de cacao. Unas cuantas comunidades que han logrado estabilidad en sus producciones, en ellas familias que ya tienen, por ejemplo, piaras o averíos que casi se crían de forma cuasi natural.</w:t>
      </w:r>
    </w:p>
    <w:p w14:paraId="72DA8869" w14:textId="78DEBC0F" w:rsidR="00123B64" w:rsidRDefault="00123B64" w:rsidP="00123B64">
      <w:pPr>
        <w:ind w:left="300"/>
        <w:jc w:val="both"/>
        <w:rPr>
          <w:rFonts w:ascii="Times New Roman" w:hAnsi="Times New Roman" w:cs="Times New Roman"/>
        </w:rPr>
      </w:pPr>
      <w:r w:rsidRPr="00123B64">
        <w:rPr>
          <w:rFonts w:ascii="Times New Roman" w:hAnsi="Times New Roman" w:cs="Times New Roman"/>
        </w:rPr>
        <w:t>La producción de aves, cerdos, y peces se hacen generalmente para subsistencia, es decir que, únicamente sirven para la alimentación de las familias, es curioso dos datos que se han registrado la existencia de cuyes y zorros, los primeros de la serranía y el segundo un animal silvestre muy importante en la alimentación de las familias.</w:t>
      </w:r>
    </w:p>
    <w:p w14:paraId="13E18E6D" w14:textId="77777777" w:rsidR="00123B64" w:rsidRPr="00123B64" w:rsidRDefault="00123B64" w:rsidP="00123B64">
      <w:pPr>
        <w:ind w:left="300"/>
        <w:jc w:val="both"/>
        <w:rPr>
          <w:rFonts w:ascii="Times New Roman" w:hAnsi="Times New Roman" w:cs="Times New Roman"/>
        </w:rPr>
      </w:pPr>
    </w:p>
    <w:p w14:paraId="5ACBCBF3" w14:textId="77777777" w:rsidR="00123B64" w:rsidRDefault="00123B64">
      <w:pPr>
        <w:rPr>
          <w:rFonts w:ascii="Times New Roman" w:hAnsi="Times New Roman" w:cs="Times New Roman"/>
          <w:b/>
          <w:bCs/>
        </w:rPr>
      </w:pPr>
      <w:r>
        <w:rPr>
          <w:rFonts w:ascii="Times New Roman" w:hAnsi="Times New Roman" w:cs="Times New Roman"/>
          <w:b/>
          <w:bCs/>
        </w:rPr>
        <w:br w:type="page"/>
      </w:r>
    </w:p>
    <w:p w14:paraId="0C825C0A" w14:textId="4F21B28E" w:rsidR="00F14760" w:rsidRPr="00123B64" w:rsidRDefault="001359C4" w:rsidP="00123B64">
      <w:pPr>
        <w:pStyle w:val="Prrafodelista"/>
        <w:numPr>
          <w:ilvl w:val="0"/>
          <w:numId w:val="1"/>
        </w:numPr>
        <w:jc w:val="both"/>
        <w:rPr>
          <w:rFonts w:ascii="Times New Roman" w:hAnsi="Times New Roman" w:cs="Times New Roman"/>
          <w:b/>
          <w:bCs/>
        </w:rPr>
      </w:pPr>
      <w:r w:rsidRPr="00123B64">
        <w:rPr>
          <w:rFonts w:ascii="Times New Roman" w:hAnsi="Times New Roman" w:cs="Times New Roman"/>
          <w:b/>
          <w:bCs/>
        </w:rPr>
        <w:lastRenderedPageBreak/>
        <w:t>PROBLEMAS</w:t>
      </w:r>
    </w:p>
    <w:p w14:paraId="024E2905" w14:textId="0B88640F" w:rsidR="001359C4" w:rsidRPr="00123B64" w:rsidRDefault="001359C4" w:rsidP="00123B64">
      <w:pPr>
        <w:pStyle w:val="Prrafodelista"/>
        <w:jc w:val="both"/>
        <w:rPr>
          <w:rFonts w:ascii="Times New Roman" w:hAnsi="Times New Roman" w:cs="Times New Roman"/>
          <w:b/>
          <w:bCs/>
        </w:rPr>
      </w:pPr>
    </w:p>
    <w:p w14:paraId="3C20EB73" w14:textId="6045CC09" w:rsidR="001359C4" w:rsidRPr="00123B64" w:rsidRDefault="001359C4" w:rsidP="00123B64">
      <w:pPr>
        <w:shd w:val="clear" w:color="auto" w:fill="FFFFFF"/>
        <w:spacing w:after="0" w:line="240" w:lineRule="auto"/>
        <w:ind w:left="300" w:right="300"/>
        <w:jc w:val="both"/>
        <w:rPr>
          <w:rFonts w:ascii="Times New Roman" w:eastAsia="Times New Roman" w:hAnsi="Times New Roman" w:cs="Times New Roman"/>
          <w:b/>
          <w:bCs/>
          <w:lang w:eastAsia="es-EC"/>
        </w:rPr>
      </w:pPr>
      <w:r w:rsidRPr="00123B64">
        <w:rPr>
          <w:rFonts w:ascii="Times New Roman" w:eastAsia="Times New Roman" w:hAnsi="Times New Roman" w:cs="Times New Roman"/>
          <w:b/>
          <w:bCs/>
          <w:lang w:eastAsia="es-EC"/>
        </w:rPr>
        <w:t>ÁRBOL DE PROBLEMAS:</w:t>
      </w:r>
    </w:p>
    <w:tbl>
      <w:tblPr>
        <w:tblpPr w:leftFromText="141" w:rightFromText="141" w:vertAnchor="text" w:horzAnchor="margin" w:tblpY="90"/>
        <w:tblW w:w="13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3"/>
      </w:tblGrid>
      <w:tr w:rsidR="00022323" w:rsidRPr="00123B64" w14:paraId="5C307360" w14:textId="77777777" w:rsidTr="00022323">
        <w:tc>
          <w:tcPr>
            <w:tcW w:w="5000" w:type="pct"/>
            <w:tcMar>
              <w:top w:w="30" w:type="dxa"/>
              <w:left w:w="30" w:type="dxa"/>
              <w:bottom w:w="30" w:type="dxa"/>
              <w:right w:w="30" w:type="dxa"/>
            </w:tcMar>
            <w:hideMark/>
          </w:tcPr>
          <w:p w14:paraId="5E076166" w14:textId="77777777" w:rsidR="00022323" w:rsidRPr="00123B64" w:rsidRDefault="00022323" w:rsidP="00123B64">
            <w:pPr>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Bajo interés por la cultura de las autoridades anteriores.</w:t>
            </w:r>
          </w:p>
        </w:tc>
      </w:tr>
    </w:tbl>
    <w:tbl>
      <w:tblPr>
        <w:tblpPr w:leftFromText="141" w:rightFromText="141" w:vertAnchor="text" w:horzAnchor="margin" w:tblpXSpec="center" w:tblpY="42"/>
        <w:tblW w:w="1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tblGrid>
      <w:tr w:rsidR="00022323" w:rsidRPr="00123B64" w14:paraId="55FABDF3" w14:textId="77777777" w:rsidTr="00022323">
        <w:tc>
          <w:tcPr>
            <w:tcW w:w="5000" w:type="pct"/>
            <w:tcMar>
              <w:top w:w="30" w:type="dxa"/>
              <w:left w:w="30" w:type="dxa"/>
              <w:bottom w:w="30" w:type="dxa"/>
              <w:right w:w="30" w:type="dxa"/>
            </w:tcMar>
            <w:hideMark/>
          </w:tcPr>
          <w:p w14:paraId="14ECA821" w14:textId="77777777" w:rsidR="00022323" w:rsidRPr="00123B64" w:rsidRDefault="00022323" w:rsidP="00123B64">
            <w:pPr>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 xml:space="preserve">Escasa promoción y difusión de la Cultura en la Parroquia </w:t>
            </w:r>
          </w:p>
        </w:tc>
      </w:tr>
    </w:tbl>
    <w:tbl>
      <w:tblPr>
        <w:tblpPr w:leftFromText="141" w:rightFromText="141" w:vertAnchor="text" w:horzAnchor="page" w:tblpX="7993" w:tblpY="66"/>
        <w:tblW w:w="1639" w:type="pct"/>
        <w:tblCellMar>
          <w:left w:w="0" w:type="dxa"/>
          <w:right w:w="0" w:type="dxa"/>
        </w:tblCellMar>
        <w:tblLook w:val="04A0" w:firstRow="1" w:lastRow="0" w:firstColumn="1" w:lastColumn="0" w:noHBand="0" w:noVBand="1"/>
      </w:tblPr>
      <w:tblGrid>
        <w:gridCol w:w="2784"/>
      </w:tblGrid>
      <w:tr w:rsidR="005973D2" w:rsidRPr="00123B64" w14:paraId="77D3B11D" w14:textId="77777777" w:rsidTr="005973D2">
        <w:trPr>
          <w:trHeight w:val="290"/>
        </w:trPr>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74804493" w14:textId="77777777" w:rsidR="005973D2" w:rsidRPr="00123B64" w:rsidRDefault="005973D2" w:rsidP="00123B64">
            <w:pPr>
              <w:spacing w:after="0" w:line="240" w:lineRule="auto"/>
              <w:ind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Baja formación de niños y jóvenes sobre las tradiciones de la parroquia.</w:t>
            </w:r>
          </w:p>
        </w:tc>
      </w:tr>
    </w:tbl>
    <w:p w14:paraId="70B165CF" w14:textId="609BAFA8" w:rsidR="00022323" w:rsidRPr="00123B64" w:rsidRDefault="00022323"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4FAEAACE" w14:textId="7ADB7474" w:rsidR="00022323" w:rsidRPr="00123B64" w:rsidRDefault="00022323"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500F7B41" w14:textId="7CF842DA" w:rsidR="00022323" w:rsidRPr="00123B64" w:rsidRDefault="00022323"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5B29A805" w14:textId="5012E9F4" w:rsidR="00022323" w:rsidRPr="00123B64" w:rsidRDefault="00022323"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2163F1E0" w14:textId="050729FF" w:rsidR="00022323" w:rsidRPr="00123B64" w:rsidRDefault="00022323"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2D36734B" w14:textId="5E68CDBC" w:rsidR="00022323" w:rsidRPr="00123B64" w:rsidRDefault="00022323" w:rsidP="00123B64">
      <w:pPr>
        <w:shd w:val="clear" w:color="auto" w:fill="FFFFFF"/>
        <w:spacing w:after="0" w:line="240" w:lineRule="auto"/>
        <w:ind w:left="300" w:right="300"/>
        <w:jc w:val="both"/>
        <w:rPr>
          <w:rFonts w:ascii="Times New Roman" w:eastAsia="Times New Roman" w:hAnsi="Times New Roman" w:cs="Times New Roman"/>
          <w:b/>
          <w:bCs/>
          <w:lang w:eastAsia="es-EC"/>
        </w:rPr>
      </w:pPr>
    </w:p>
    <w:tbl>
      <w:tblPr>
        <w:tblpPr w:leftFromText="141" w:rightFromText="141" w:vertAnchor="text" w:horzAnchor="margin" w:tblpXSpec="center" w:tblpY="-18"/>
        <w:tblW w:w="1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tblGrid>
      <w:tr w:rsidR="005973D2" w:rsidRPr="00123B64" w14:paraId="51DC3481" w14:textId="77777777" w:rsidTr="005973D2">
        <w:tc>
          <w:tcPr>
            <w:tcW w:w="5000" w:type="pct"/>
            <w:tcMar>
              <w:top w:w="30" w:type="dxa"/>
              <w:left w:w="30" w:type="dxa"/>
              <w:bottom w:w="30" w:type="dxa"/>
              <w:right w:w="30" w:type="dxa"/>
            </w:tcMar>
            <w:hideMark/>
          </w:tcPr>
          <w:p w14:paraId="50F493F0" w14:textId="77777777" w:rsidR="005973D2" w:rsidRPr="00123B64" w:rsidRDefault="005973D2" w:rsidP="00123B64">
            <w:pPr>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Ausencia de promotores culturales locales.</w:t>
            </w:r>
          </w:p>
        </w:tc>
      </w:tr>
    </w:tbl>
    <w:tbl>
      <w:tblPr>
        <w:tblpPr w:leftFromText="141" w:rightFromText="141" w:vertAnchor="text" w:horzAnchor="margin" w:tblpY="78"/>
        <w:tblW w:w="1332" w:type="pct"/>
        <w:tblCellMar>
          <w:left w:w="0" w:type="dxa"/>
          <w:right w:w="0" w:type="dxa"/>
        </w:tblCellMar>
        <w:tblLook w:val="04A0" w:firstRow="1" w:lastRow="0" w:firstColumn="1" w:lastColumn="0" w:noHBand="0" w:noVBand="1"/>
      </w:tblPr>
      <w:tblGrid>
        <w:gridCol w:w="2263"/>
      </w:tblGrid>
      <w:tr w:rsidR="005973D2" w:rsidRPr="00123B64" w14:paraId="1B69F05D" w14:textId="77777777" w:rsidTr="005973D2">
        <w:tc>
          <w:tcPr>
            <w:tcW w:w="5000"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2BCE10DE" w14:textId="77777777" w:rsidR="005973D2" w:rsidRPr="00123B64" w:rsidRDefault="005973D2" w:rsidP="00123B64">
            <w:pPr>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Deficiente oferta del patrimonio cultural de la parroquia.</w:t>
            </w:r>
          </w:p>
        </w:tc>
      </w:tr>
    </w:tbl>
    <w:tbl>
      <w:tblPr>
        <w:tblpPr w:leftFromText="141" w:rightFromText="141" w:vertAnchor="text" w:horzAnchor="page" w:tblpX="7993" w:tblpY="6"/>
        <w:tblW w:w="1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tblGrid>
      <w:tr w:rsidR="005973D2" w:rsidRPr="00123B64" w14:paraId="2A6AF552" w14:textId="77777777" w:rsidTr="005973D2">
        <w:tc>
          <w:tcPr>
            <w:tcW w:w="5000" w:type="pct"/>
            <w:tcMar>
              <w:top w:w="30" w:type="dxa"/>
              <w:left w:w="30" w:type="dxa"/>
              <w:bottom w:w="30" w:type="dxa"/>
              <w:right w:w="30" w:type="dxa"/>
            </w:tcMar>
            <w:hideMark/>
          </w:tcPr>
          <w:p w14:paraId="49CF227D" w14:textId="77777777" w:rsidR="005973D2" w:rsidRPr="00123B64" w:rsidRDefault="005973D2" w:rsidP="00123B64">
            <w:pPr>
              <w:spacing w:after="0" w:line="240" w:lineRule="auto"/>
              <w:ind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Baja participación de los habitantes de la parroquia.</w:t>
            </w:r>
          </w:p>
        </w:tc>
      </w:tr>
    </w:tbl>
    <w:p w14:paraId="03E7DA6E" w14:textId="651E480F" w:rsidR="00022323" w:rsidRPr="00123B64" w:rsidRDefault="00022323"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2C129E58" w14:textId="03DE2F46" w:rsidR="00022323" w:rsidRPr="00123B64" w:rsidRDefault="00022323"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61D881CD" w14:textId="319BD3A9" w:rsidR="00022323" w:rsidRPr="00123B64" w:rsidRDefault="00022323"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5CE409F0" w14:textId="47B3B5B6" w:rsidR="00022323" w:rsidRPr="00123B64" w:rsidRDefault="00022323"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610E299E" w14:textId="7307A381" w:rsidR="00022323" w:rsidRPr="00123B64" w:rsidRDefault="00022323"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26C4B18F" w14:textId="07188028" w:rsidR="00022323" w:rsidRPr="00123B64" w:rsidRDefault="005973D2" w:rsidP="00123B64">
      <w:pPr>
        <w:shd w:val="clear" w:color="auto" w:fill="FFFFFF"/>
        <w:spacing w:after="0" w:line="240" w:lineRule="auto"/>
        <w:ind w:left="300" w:right="300"/>
        <w:jc w:val="both"/>
        <w:rPr>
          <w:rFonts w:ascii="Times New Roman" w:eastAsia="Times New Roman" w:hAnsi="Times New Roman" w:cs="Times New Roman"/>
          <w:b/>
          <w:bCs/>
          <w:lang w:eastAsia="es-EC"/>
        </w:rPr>
      </w:pPr>
      <w:r w:rsidRPr="00123B64">
        <w:rPr>
          <w:rFonts w:ascii="Times New Roman" w:eastAsia="Times New Roman" w:hAnsi="Times New Roman" w:cs="Times New Roman"/>
          <w:b/>
          <w:bCs/>
          <w:noProof/>
          <w:lang w:eastAsia="es-EC"/>
        </w:rPr>
        <mc:AlternateContent>
          <mc:Choice Requires="wps">
            <w:drawing>
              <wp:anchor distT="0" distB="0" distL="114300" distR="114300" simplePos="0" relativeHeight="251659264" behindDoc="0" locked="0" layoutInCell="1" allowOverlap="1" wp14:anchorId="555203D7" wp14:editId="4D3F3721">
                <wp:simplePos x="0" y="0"/>
                <wp:positionH relativeFrom="column">
                  <wp:posOffset>1266825</wp:posOffset>
                </wp:positionH>
                <wp:positionV relativeFrom="paragraph">
                  <wp:posOffset>73025</wp:posOffset>
                </wp:positionV>
                <wp:extent cx="3223260" cy="845820"/>
                <wp:effectExtent l="0" t="0" r="15240" b="11430"/>
                <wp:wrapNone/>
                <wp:docPr id="1" name="Cuadro de texto 1"/>
                <wp:cNvGraphicFramePr/>
                <a:graphic xmlns:a="http://schemas.openxmlformats.org/drawingml/2006/main">
                  <a:graphicData uri="http://schemas.microsoft.com/office/word/2010/wordprocessingShape">
                    <wps:wsp>
                      <wps:cNvSpPr txBox="1"/>
                      <wps:spPr>
                        <a:xfrm>
                          <a:off x="0" y="0"/>
                          <a:ext cx="3223260" cy="845820"/>
                        </a:xfrm>
                        <a:prstGeom prst="rect">
                          <a:avLst/>
                        </a:prstGeom>
                        <a:solidFill>
                          <a:schemeClr val="lt1"/>
                        </a:solidFill>
                        <a:ln w="6350">
                          <a:solidFill>
                            <a:prstClr val="black"/>
                          </a:solidFill>
                        </a:ln>
                      </wps:spPr>
                      <wps:txbx>
                        <w:txbxContent>
                          <w:p w14:paraId="09C878AB" w14:textId="0E35BB3A" w:rsidR="00022323" w:rsidRPr="00842A1C" w:rsidRDefault="00022323" w:rsidP="00022323">
                            <w:pPr>
                              <w:shd w:val="clear" w:color="auto" w:fill="FFFFFF"/>
                              <w:spacing w:after="0" w:line="240" w:lineRule="auto"/>
                              <w:ind w:right="300"/>
                              <w:jc w:val="both"/>
                              <w:rPr>
                                <w:rFonts w:ascii="Times New Roman" w:eastAsia="Times New Roman" w:hAnsi="Times New Roman" w:cs="Times New Roman"/>
                                <w:b/>
                                <w:bCs/>
                                <w:sz w:val="20"/>
                                <w:szCs w:val="20"/>
                                <w:lang w:eastAsia="es-EC"/>
                              </w:rPr>
                            </w:pPr>
                            <w:r>
                              <w:rPr>
                                <w:rFonts w:ascii="Times New Roman" w:eastAsia="Times New Roman" w:hAnsi="Times New Roman" w:cs="Times New Roman"/>
                                <w:b/>
                                <w:bCs/>
                                <w:sz w:val="20"/>
                                <w:szCs w:val="20"/>
                                <w:lang w:eastAsia="es-EC"/>
                              </w:rPr>
                              <w:t>E</w:t>
                            </w:r>
                            <w:r w:rsidRPr="00842A1C">
                              <w:rPr>
                                <w:rFonts w:ascii="Times New Roman" w:eastAsia="Times New Roman" w:hAnsi="Times New Roman" w:cs="Times New Roman"/>
                                <w:b/>
                                <w:bCs/>
                                <w:sz w:val="20"/>
                                <w:szCs w:val="20"/>
                                <w:lang w:eastAsia="es-EC"/>
                              </w:rPr>
                              <w:t>scasa</w:t>
                            </w:r>
                            <w:r>
                              <w:rPr>
                                <w:rFonts w:ascii="Times New Roman" w:eastAsia="Times New Roman" w:hAnsi="Times New Roman" w:cs="Times New Roman"/>
                                <w:b/>
                                <w:bCs/>
                                <w:sz w:val="20"/>
                                <w:szCs w:val="20"/>
                                <w:lang w:eastAsia="es-EC"/>
                              </w:rPr>
                              <w:t xml:space="preserve"> participación de las entidades públicas y privadas con </w:t>
                            </w:r>
                            <w:r w:rsidRPr="00842A1C">
                              <w:rPr>
                                <w:rFonts w:ascii="Times New Roman" w:eastAsia="Times New Roman" w:hAnsi="Times New Roman" w:cs="Times New Roman"/>
                                <w:b/>
                                <w:bCs/>
                                <w:sz w:val="20"/>
                                <w:szCs w:val="20"/>
                                <w:lang w:eastAsia="es-EC"/>
                              </w:rPr>
                              <w:t xml:space="preserve">actividades </w:t>
                            </w:r>
                            <w:r>
                              <w:rPr>
                                <w:rFonts w:ascii="Times New Roman" w:eastAsia="Times New Roman" w:hAnsi="Times New Roman" w:cs="Times New Roman"/>
                                <w:b/>
                                <w:bCs/>
                                <w:sz w:val="20"/>
                                <w:szCs w:val="20"/>
                                <w:lang w:eastAsia="es-EC"/>
                              </w:rPr>
                              <w:t>y programas</w:t>
                            </w:r>
                            <w:r w:rsidRPr="00842A1C">
                              <w:rPr>
                                <w:rFonts w:ascii="Times New Roman" w:eastAsia="Times New Roman" w:hAnsi="Times New Roman" w:cs="Times New Roman"/>
                                <w:b/>
                                <w:bCs/>
                                <w:sz w:val="20"/>
                                <w:szCs w:val="20"/>
                                <w:lang w:eastAsia="es-EC"/>
                              </w:rPr>
                              <w:t xml:space="preserve"> </w:t>
                            </w:r>
                            <w:r>
                              <w:rPr>
                                <w:rFonts w:ascii="Times New Roman" w:eastAsia="Times New Roman" w:hAnsi="Times New Roman" w:cs="Times New Roman"/>
                                <w:b/>
                                <w:bCs/>
                                <w:sz w:val="20"/>
                                <w:szCs w:val="20"/>
                                <w:lang w:eastAsia="es-EC"/>
                              </w:rPr>
                              <w:t xml:space="preserve">para demostrar el potencial de la cultura, la gastronomía, los deporte, el turismo de la parroquia </w:t>
                            </w:r>
                            <w:r w:rsidR="00123B64">
                              <w:rPr>
                                <w:rFonts w:ascii="Times New Roman" w:eastAsia="Times New Roman" w:hAnsi="Times New Roman" w:cs="Times New Roman"/>
                                <w:b/>
                                <w:bCs/>
                                <w:sz w:val="20"/>
                                <w:szCs w:val="20"/>
                                <w:lang w:eastAsia="es-EC"/>
                              </w:rPr>
                              <w:t>Tambillo</w:t>
                            </w:r>
                            <w:r>
                              <w:rPr>
                                <w:rFonts w:ascii="Times New Roman" w:eastAsia="Times New Roman" w:hAnsi="Times New Roman" w:cs="Times New Roman"/>
                                <w:b/>
                                <w:bCs/>
                                <w:sz w:val="20"/>
                                <w:szCs w:val="20"/>
                                <w:lang w:eastAsia="es-EC"/>
                              </w:rPr>
                              <w:t xml:space="preserve"> a los visitantes y población en general. </w:t>
                            </w:r>
                          </w:p>
                          <w:p w14:paraId="015ECB72" w14:textId="77777777" w:rsidR="00022323" w:rsidRDefault="000223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203D7" id="_x0000_t202" coordsize="21600,21600" o:spt="202" path="m,l,21600r21600,l21600,xe">
                <v:stroke joinstyle="miter"/>
                <v:path gradientshapeok="t" o:connecttype="rect"/>
              </v:shapetype>
              <v:shape id="Cuadro de texto 1" o:spid="_x0000_s1026" type="#_x0000_t202" style="position:absolute;left:0;text-align:left;margin-left:99.75pt;margin-top:5.75pt;width:253.8pt;height:6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" fillcolor="white [3201]" strokeweight=".5pt">
                <v:textbox>
                  <w:txbxContent>
                    <w:p w14:paraId="09C878AB" w14:textId="0E35BB3A" w:rsidR="00022323" w:rsidRPr="00842A1C" w:rsidRDefault="00022323" w:rsidP="00022323">
                      <w:pPr>
                        <w:shd w:val="clear" w:color="auto" w:fill="FFFFFF"/>
                        <w:spacing w:after="0" w:line="240" w:lineRule="auto"/>
                        <w:ind w:right="300"/>
                        <w:jc w:val="both"/>
                        <w:rPr>
                          <w:rFonts w:ascii="Times New Roman" w:eastAsia="Times New Roman" w:hAnsi="Times New Roman" w:cs="Times New Roman"/>
                          <w:b/>
                          <w:bCs/>
                          <w:sz w:val="20"/>
                          <w:szCs w:val="20"/>
                          <w:lang w:eastAsia="es-EC"/>
                        </w:rPr>
                      </w:pPr>
                      <w:r>
                        <w:rPr>
                          <w:rFonts w:ascii="Times New Roman" w:eastAsia="Times New Roman" w:hAnsi="Times New Roman" w:cs="Times New Roman"/>
                          <w:b/>
                          <w:bCs/>
                          <w:sz w:val="20"/>
                          <w:szCs w:val="20"/>
                          <w:lang w:eastAsia="es-EC"/>
                        </w:rPr>
                        <w:t>E</w:t>
                      </w:r>
                      <w:r w:rsidRPr="00842A1C">
                        <w:rPr>
                          <w:rFonts w:ascii="Times New Roman" w:eastAsia="Times New Roman" w:hAnsi="Times New Roman" w:cs="Times New Roman"/>
                          <w:b/>
                          <w:bCs/>
                          <w:sz w:val="20"/>
                          <w:szCs w:val="20"/>
                          <w:lang w:eastAsia="es-EC"/>
                        </w:rPr>
                        <w:t>scasa</w:t>
                      </w:r>
                      <w:r>
                        <w:rPr>
                          <w:rFonts w:ascii="Times New Roman" w:eastAsia="Times New Roman" w:hAnsi="Times New Roman" w:cs="Times New Roman"/>
                          <w:b/>
                          <w:bCs/>
                          <w:sz w:val="20"/>
                          <w:szCs w:val="20"/>
                          <w:lang w:eastAsia="es-EC"/>
                        </w:rPr>
                        <w:t xml:space="preserve"> participación de las entidades públicas y privadas con </w:t>
                      </w:r>
                      <w:r w:rsidRPr="00842A1C">
                        <w:rPr>
                          <w:rFonts w:ascii="Times New Roman" w:eastAsia="Times New Roman" w:hAnsi="Times New Roman" w:cs="Times New Roman"/>
                          <w:b/>
                          <w:bCs/>
                          <w:sz w:val="20"/>
                          <w:szCs w:val="20"/>
                          <w:lang w:eastAsia="es-EC"/>
                        </w:rPr>
                        <w:t xml:space="preserve">actividades </w:t>
                      </w:r>
                      <w:r>
                        <w:rPr>
                          <w:rFonts w:ascii="Times New Roman" w:eastAsia="Times New Roman" w:hAnsi="Times New Roman" w:cs="Times New Roman"/>
                          <w:b/>
                          <w:bCs/>
                          <w:sz w:val="20"/>
                          <w:szCs w:val="20"/>
                          <w:lang w:eastAsia="es-EC"/>
                        </w:rPr>
                        <w:t>y programas</w:t>
                      </w:r>
                      <w:r w:rsidRPr="00842A1C">
                        <w:rPr>
                          <w:rFonts w:ascii="Times New Roman" w:eastAsia="Times New Roman" w:hAnsi="Times New Roman" w:cs="Times New Roman"/>
                          <w:b/>
                          <w:bCs/>
                          <w:sz w:val="20"/>
                          <w:szCs w:val="20"/>
                          <w:lang w:eastAsia="es-EC"/>
                        </w:rPr>
                        <w:t xml:space="preserve"> </w:t>
                      </w:r>
                      <w:r>
                        <w:rPr>
                          <w:rFonts w:ascii="Times New Roman" w:eastAsia="Times New Roman" w:hAnsi="Times New Roman" w:cs="Times New Roman"/>
                          <w:b/>
                          <w:bCs/>
                          <w:sz w:val="20"/>
                          <w:szCs w:val="20"/>
                          <w:lang w:eastAsia="es-EC"/>
                        </w:rPr>
                        <w:t xml:space="preserve">para demostrar el potencial de la cultura, la gastronomía, los deporte, el turismo de la parroquia </w:t>
                      </w:r>
                      <w:r w:rsidR="00123B64">
                        <w:rPr>
                          <w:rFonts w:ascii="Times New Roman" w:eastAsia="Times New Roman" w:hAnsi="Times New Roman" w:cs="Times New Roman"/>
                          <w:b/>
                          <w:bCs/>
                          <w:sz w:val="20"/>
                          <w:szCs w:val="20"/>
                          <w:lang w:eastAsia="es-EC"/>
                        </w:rPr>
                        <w:t>Tambillo</w:t>
                      </w:r>
                      <w:r>
                        <w:rPr>
                          <w:rFonts w:ascii="Times New Roman" w:eastAsia="Times New Roman" w:hAnsi="Times New Roman" w:cs="Times New Roman"/>
                          <w:b/>
                          <w:bCs/>
                          <w:sz w:val="20"/>
                          <w:szCs w:val="20"/>
                          <w:lang w:eastAsia="es-EC"/>
                        </w:rPr>
                        <w:t xml:space="preserve"> a los visitantes y población en general. </w:t>
                      </w:r>
                    </w:p>
                    <w:p w14:paraId="015ECB72" w14:textId="77777777" w:rsidR="00022323" w:rsidRDefault="00022323"/>
                  </w:txbxContent>
                </v:textbox>
              </v:shape>
            </w:pict>
          </mc:Fallback>
        </mc:AlternateContent>
      </w:r>
    </w:p>
    <w:p w14:paraId="42C660BF" w14:textId="3D093E4E" w:rsidR="00022323" w:rsidRPr="00123B64" w:rsidRDefault="00022323"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66D3F315" w14:textId="2D7468E9" w:rsidR="00022323" w:rsidRPr="00123B64" w:rsidRDefault="00022323"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6D04B83E" w14:textId="77EA098C" w:rsidR="00022323" w:rsidRPr="00123B64" w:rsidRDefault="00022323"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1DB8CC18" w14:textId="77777777" w:rsidR="00022323" w:rsidRPr="00123B64" w:rsidRDefault="00022323" w:rsidP="00123B64">
      <w:pPr>
        <w:shd w:val="clear" w:color="auto" w:fill="FFFFFF"/>
        <w:spacing w:after="0" w:line="240" w:lineRule="auto"/>
        <w:ind w:left="300" w:right="300"/>
        <w:jc w:val="both"/>
        <w:rPr>
          <w:rFonts w:ascii="Times New Roman" w:eastAsia="Times New Roman" w:hAnsi="Times New Roman" w:cs="Times New Roman"/>
          <w:b/>
          <w:bCs/>
          <w:lang w:eastAsia="es-EC"/>
        </w:rPr>
      </w:pPr>
    </w:p>
    <w:tbl>
      <w:tblPr>
        <w:tblpPr w:leftFromText="141" w:rightFromText="141" w:vertAnchor="text" w:horzAnchor="margin" w:tblpY="671"/>
        <w:tblW w:w="1332" w:type="pct"/>
        <w:tblCellMar>
          <w:left w:w="0" w:type="dxa"/>
          <w:right w:w="0" w:type="dxa"/>
        </w:tblCellMar>
        <w:tblLook w:val="04A0" w:firstRow="1" w:lastRow="0" w:firstColumn="1" w:lastColumn="0" w:noHBand="0" w:noVBand="1"/>
      </w:tblPr>
      <w:tblGrid>
        <w:gridCol w:w="2263"/>
      </w:tblGrid>
      <w:tr w:rsidR="005973D2" w:rsidRPr="00123B64" w14:paraId="50C1F363" w14:textId="77777777" w:rsidTr="005973D2">
        <w:tc>
          <w:tcPr>
            <w:tcW w:w="5000"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5CBCC442" w14:textId="77777777" w:rsidR="005973D2" w:rsidRPr="00123B64" w:rsidRDefault="005973D2" w:rsidP="00123B64">
            <w:pPr>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Falta de conocimiento de las fiestas patronales existentes en la parroquia.</w:t>
            </w:r>
          </w:p>
        </w:tc>
      </w:tr>
    </w:tbl>
    <w:tbl>
      <w:tblPr>
        <w:tblpPr w:leftFromText="141" w:rightFromText="141" w:vertAnchor="text" w:horzAnchor="margin" w:tblpXSpec="center" w:tblpY="659"/>
        <w:tblW w:w="1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tblGrid>
      <w:tr w:rsidR="005973D2" w:rsidRPr="00123B64" w14:paraId="188D54DB" w14:textId="77777777" w:rsidTr="005973D2">
        <w:tc>
          <w:tcPr>
            <w:tcW w:w="5000" w:type="pct"/>
            <w:tcMar>
              <w:top w:w="30" w:type="dxa"/>
              <w:left w:w="30" w:type="dxa"/>
              <w:bottom w:w="30" w:type="dxa"/>
              <w:right w:w="30" w:type="dxa"/>
            </w:tcMar>
            <w:hideMark/>
          </w:tcPr>
          <w:p w14:paraId="5FDC1137" w14:textId="77777777" w:rsidR="005973D2" w:rsidRPr="00123B64" w:rsidRDefault="005973D2" w:rsidP="00123B64">
            <w:pPr>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Desconocimiento de políticas públicas relacionadas con el tema</w:t>
            </w:r>
          </w:p>
        </w:tc>
      </w:tr>
    </w:tbl>
    <w:tbl>
      <w:tblPr>
        <w:tblpPr w:leftFromText="141" w:rightFromText="141" w:vertAnchor="text" w:horzAnchor="page" w:tblpX="7969" w:tblpY="695"/>
        <w:tblW w:w="1583" w:type="pct"/>
        <w:tblCellMar>
          <w:left w:w="0" w:type="dxa"/>
          <w:right w:w="0" w:type="dxa"/>
        </w:tblCellMar>
        <w:tblLook w:val="04A0" w:firstRow="1" w:lastRow="0" w:firstColumn="1" w:lastColumn="0" w:noHBand="0" w:noVBand="1"/>
      </w:tblPr>
      <w:tblGrid>
        <w:gridCol w:w="2689"/>
      </w:tblGrid>
      <w:tr w:rsidR="005973D2" w:rsidRPr="00123B64" w14:paraId="4E64C941" w14:textId="77777777" w:rsidTr="005973D2">
        <w:tc>
          <w:tcPr>
            <w:tcW w:w="5000"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581590E7" w14:textId="77777777" w:rsidR="005973D2" w:rsidRPr="00123B64" w:rsidRDefault="005973D2" w:rsidP="00123B64">
            <w:pPr>
              <w:spacing w:after="0" w:line="240" w:lineRule="auto"/>
              <w:ind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Poco interés de los Medios de Comunicación en la difusión de manifestaciones culturales.</w:t>
            </w:r>
          </w:p>
        </w:tc>
      </w:tr>
      <w:tr w:rsidR="005973D2" w:rsidRPr="00123B64" w14:paraId="3BADE402" w14:textId="77777777" w:rsidTr="005973D2">
        <w:tc>
          <w:tcPr>
            <w:tcW w:w="5000" w:type="pct"/>
            <w:tcBorders>
              <w:top w:val="single" w:sz="4" w:space="0" w:color="auto"/>
            </w:tcBorders>
            <w:tcMar>
              <w:top w:w="30" w:type="dxa"/>
              <w:left w:w="30" w:type="dxa"/>
              <w:bottom w:w="30" w:type="dxa"/>
              <w:right w:w="30" w:type="dxa"/>
            </w:tcMar>
            <w:hideMark/>
          </w:tcPr>
          <w:p w14:paraId="0B89AC91" w14:textId="77777777" w:rsidR="005973D2" w:rsidRPr="00123B64" w:rsidRDefault="005973D2" w:rsidP="00123B64">
            <w:pPr>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 </w:t>
            </w:r>
          </w:p>
        </w:tc>
      </w:tr>
    </w:tbl>
    <w:p w14:paraId="3CC78D79" w14:textId="77777777" w:rsidR="00022323" w:rsidRPr="00123B64" w:rsidRDefault="00022323"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0B04B7D8" w14:textId="77777777" w:rsidR="00022323" w:rsidRPr="00123B64" w:rsidRDefault="00022323"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05045711" w14:textId="77777777" w:rsidR="005973D2" w:rsidRPr="00123B64" w:rsidRDefault="005973D2"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430B8F0D" w14:textId="77777777" w:rsidR="005973D2" w:rsidRPr="00123B64" w:rsidRDefault="005973D2"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014B13A6" w14:textId="77777777" w:rsidR="005973D2" w:rsidRPr="00123B64" w:rsidRDefault="005973D2"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2B202ADF" w14:textId="77777777" w:rsidR="005973D2" w:rsidRPr="00123B64" w:rsidRDefault="005973D2"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491AF918" w14:textId="718D7AD5" w:rsidR="005973D2" w:rsidRPr="00123B64" w:rsidRDefault="005973D2"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787BC70C" w14:textId="29D60277" w:rsidR="005973D2" w:rsidRPr="00123B64" w:rsidRDefault="005973D2"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1349DF11" w14:textId="22C58874" w:rsidR="005973D2" w:rsidRPr="00123B64" w:rsidRDefault="00123B6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noProof/>
          <w:lang w:eastAsia="es-EC"/>
        </w:rPr>
        <mc:AlternateContent>
          <mc:Choice Requires="wps">
            <w:drawing>
              <wp:anchor distT="0" distB="0" distL="114300" distR="114300" simplePos="0" relativeHeight="251660288" behindDoc="0" locked="0" layoutInCell="1" allowOverlap="1" wp14:anchorId="4381940C" wp14:editId="5462503F">
                <wp:simplePos x="0" y="0"/>
                <wp:positionH relativeFrom="column">
                  <wp:posOffset>1853565</wp:posOffset>
                </wp:positionH>
                <wp:positionV relativeFrom="paragraph">
                  <wp:posOffset>78740</wp:posOffset>
                </wp:positionV>
                <wp:extent cx="1706880" cy="571500"/>
                <wp:effectExtent l="0" t="0" r="26670" b="19050"/>
                <wp:wrapNone/>
                <wp:docPr id="2" name="Cuadro de texto 2"/>
                <wp:cNvGraphicFramePr/>
                <a:graphic xmlns:a="http://schemas.openxmlformats.org/drawingml/2006/main">
                  <a:graphicData uri="http://schemas.microsoft.com/office/word/2010/wordprocessingShape">
                    <wps:wsp>
                      <wps:cNvSpPr txBox="1"/>
                      <wps:spPr>
                        <a:xfrm>
                          <a:off x="0" y="0"/>
                          <a:ext cx="1706880" cy="571500"/>
                        </a:xfrm>
                        <a:prstGeom prst="rect">
                          <a:avLst/>
                        </a:prstGeom>
                        <a:solidFill>
                          <a:schemeClr val="lt1"/>
                        </a:solidFill>
                        <a:ln w="6350">
                          <a:solidFill>
                            <a:prstClr val="black"/>
                          </a:solidFill>
                        </a:ln>
                      </wps:spPr>
                      <wps:txbx>
                        <w:txbxContent>
                          <w:p w14:paraId="7B2963E5" w14:textId="0F7555B7" w:rsidR="005973D2" w:rsidRDefault="005973D2">
                            <w:r w:rsidRPr="00842A1C">
                              <w:rPr>
                                <w:rFonts w:ascii="Times New Roman" w:eastAsia="Times New Roman" w:hAnsi="Times New Roman" w:cs="Times New Roman"/>
                                <w:sz w:val="20"/>
                                <w:szCs w:val="20"/>
                                <w:lang w:eastAsia="es-EC"/>
                              </w:rPr>
                              <w:t>Realizar programas culturales  durante todo el 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1940C" id="Cuadro de texto 2" o:spid="_x0000_s1027" type="#_x0000_t202" style="position:absolute;left:0;text-align:left;margin-left:145.95pt;margin-top:6.2pt;width:134.4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" fillcolor="white [3201]" strokeweight=".5pt">
                <v:textbox>
                  <w:txbxContent>
                    <w:p w14:paraId="7B2963E5" w14:textId="0F7555B7" w:rsidR="005973D2" w:rsidRDefault="005973D2">
                      <w:r w:rsidRPr="00842A1C">
                        <w:rPr>
                          <w:rFonts w:ascii="Times New Roman" w:eastAsia="Times New Roman" w:hAnsi="Times New Roman" w:cs="Times New Roman"/>
                          <w:sz w:val="20"/>
                          <w:szCs w:val="20"/>
                          <w:lang w:eastAsia="es-EC"/>
                        </w:rPr>
                        <w:t>Realizar programas culturales  durante todo el año</w:t>
                      </w:r>
                    </w:p>
                  </w:txbxContent>
                </v:textbox>
              </v:shape>
            </w:pict>
          </mc:Fallback>
        </mc:AlternateContent>
      </w:r>
    </w:p>
    <w:p w14:paraId="4333EC43" w14:textId="35A1FF22" w:rsidR="005973D2" w:rsidRPr="00123B64" w:rsidRDefault="005973D2"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04E3BA65" w14:textId="2F727462" w:rsidR="005973D2" w:rsidRPr="00123B64" w:rsidRDefault="005973D2"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54E79636" w14:textId="77777777" w:rsidR="005973D2" w:rsidRPr="00123B64" w:rsidRDefault="005973D2"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76EAB78D" w14:textId="77777777" w:rsidR="005973D2" w:rsidRPr="00123B64" w:rsidRDefault="005973D2"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240D869F" w14:textId="2AD2E011" w:rsidR="001359C4" w:rsidRPr="00123B64" w:rsidRDefault="001359C4" w:rsidP="00123B64">
      <w:pPr>
        <w:shd w:val="clear" w:color="auto" w:fill="FFFFFF"/>
        <w:spacing w:after="0" w:line="240" w:lineRule="auto"/>
        <w:ind w:left="300" w:right="300"/>
        <w:jc w:val="both"/>
        <w:rPr>
          <w:rFonts w:ascii="Times New Roman" w:eastAsia="Times New Roman" w:hAnsi="Times New Roman" w:cs="Times New Roman"/>
          <w:vanish/>
          <w:lang w:eastAsia="es-EC"/>
        </w:rPr>
      </w:pPr>
      <w:r w:rsidRPr="00123B64">
        <w:rPr>
          <w:rFonts w:ascii="Times New Roman" w:eastAsia="Times New Roman" w:hAnsi="Times New Roman" w:cs="Times New Roman"/>
          <w:lang w:eastAsia="es-EC"/>
        </w:rPr>
        <w:t> </w:t>
      </w:r>
    </w:p>
    <w:p w14:paraId="247F282B" w14:textId="77777777" w:rsidR="001359C4" w:rsidRPr="00123B64" w:rsidRDefault="001359C4" w:rsidP="00123B64">
      <w:pPr>
        <w:shd w:val="clear" w:color="auto" w:fill="FFFFFF"/>
        <w:spacing w:after="0" w:line="240" w:lineRule="auto"/>
        <w:jc w:val="both"/>
        <w:rPr>
          <w:rFonts w:ascii="Times New Roman" w:eastAsia="Times New Roman" w:hAnsi="Times New Roman" w:cs="Times New Roman"/>
          <w:vanish/>
          <w:lang w:eastAsia="es-EC"/>
        </w:rPr>
      </w:pPr>
    </w:p>
    <w:p w14:paraId="4916A259" w14:textId="77777777" w:rsidR="001359C4" w:rsidRPr="00123B64" w:rsidRDefault="001359C4" w:rsidP="00123B64">
      <w:pPr>
        <w:shd w:val="clear" w:color="auto" w:fill="FFFFFF"/>
        <w:spacing w:after="0" w:line="240" w:lineRule="auto"/>
        <w:jc w:val="both"/>
        <w:rPr>
          <w:rFonts w:ascii="Times New Roman" w:eastAsia="Times New Roman" w:hAnsi="Times New Roman" w:cs="Times New Roman"/>
          <w:vanish/>
          <w:lang w:eastAsia="es-EC"/>
        </w:rPr>
      </w:pPr>
    </w:p>
    <w:p w14:paraId="756A7F97" w14:textId="77777777" w:rsidR="001359C4" w:rsidRPr="00123B64" w:rsidRDefault="001359C4" w:rsidP="00123B64">
      <w:pPr>
        <w:shd w:val="clear" w:color="auto" w:fill="FFFFFF"/>
        <w:spacing w:after="0" w:line="240" w:lineRule="auto"/>
        <w:jc w:val="both"/>
        <w:rPr>
          <w:rFonts w:ascii="Times New Roman" w:eastAsia="Times New Roman" w:hAnsi="Times New Roman" w:cs="Times New Roman"/>
          <w:vanish/>
          <w:lang w:eastAsia="es-EC"/>
        </w:rPr>
      </w:pPr>
    </w:p>
    <w:p w14:paraId="30B6B556" w14:textId="77777777" w:rsidR="001359C4" w:rsidRPr="00123B64" w:rsidRDefault="001359C4" w:rsidP="00123B64">
      <w:pPr>
        <w:shd w:val="clear" w:color="auto" w:fill="FFFFFF"/>
        <w:spacing w:after="0" w:line="240" w:lineRule="auto"/>
        <w:jc w:val="both"/>
        <w:rPr>
          <w:rFonts w:ascii="Times New Roman" w:eastAsia="Times New Roman" w:hAnsi="Times New Roman" w:cs="Times New Roman"/>
          <w:vanish/>
          <w:lang w:eastAsia="es-EC"/>
        </w:rPr>
      </w:pPr>
    </w:p>
    <w:p w14:paraId="17058C64" w14:textId="77777777" w:rsidR="001359C4" w:rsidRPr="00123B64" w:rsidRDefault="001359C4" w:rsidP="00123B64">
      <w:pPr>
        <w:shd w:val="clear" w:color="auto" w:fill="FFFFFF"/>
        <w:spacing w:after="0" w:line="240" w:lineRule="auto"/>
        <w:jc w:val="both"/>
        <w:rPr>
          <w:rFonts w:ascii="Times New Roman" w:eastAsia="Times New Roman" w:hAnsi="Times New Roman" w:cs="Times New Roman"/>
          <w:vanish/>
          <w:lang w:eastAsia="es-EC"/>
        </w:rPr>
      </w:pPr>
    </w:p>
    <w:p w14:paraId="448EC4A1" w14:textId="77777777" w:rsidR="001359C4" w:rsidRPr="00123B64" w:rsidRDefault="001359C4" w:rsidP="00123B64">
      <w:pPr>
        <w:shd w:val="clear" w:color="auto" w:fill="FFFFFF"/>
        <w:spacing w:after="0" w:line="240" w:lineRule="auto"/>
        <w:jc w:val="both"/>
        <w:rPr>
          <w:rFonts w:ascii="Times New Roman" w:eastAsia="Times New Roman" w:hAnsi="Times New Roman" w:cs="Times New Roman"/>
          <w:vanish/>
          <w:lang w:eastAsia="es-EC"/>
        </w:rPr>
      </w:pPr>
    </w:p>
    <w:p w14:paraId="143B4CC8" w14:textId="77777777" w:rsidR="001359C4" w:rsidRPr="00123B64" w:rsidRDefault="001359C4" w:rsidP="00123B64">
      <w:pPr>
        <w:shd w:val="clear" w:color="auto" w:fill="FFFFFF"/>
        <w:spacing w:after="0" w:line="240" w:lineRule="auto"/>
        <w:jc w:val="both"/>
        <w:rPr>
          <w:rFonts w:ascii="Times New Roman" w:eastAsia="Times New Roman" w:hAnsi="Times New Roman" w:cs="Times New Roman"/>
          <w:vanish/>
          <w:lang w:eastAsia="es-EC"/>
        </w:rPr>
      </w:pPr>
    </w:p>
    <w:p w14:paraId="685CC048" w14:textId="77777777" w:rsidR="001359C4" w:rsidRPr="00123B64" w:rsidRDefault="001359C4" w:rsidP="00123B64">
      <w:pPr>
        <w:shd w:val="clear" w:color="auto" w:fill="FFFFFF"/>
        <w:spacing w:after="0" w:line="240" w:lineRule="auto"/>
        <w:jc w:val="both"/>
        <w:rPr>
          <w:rFonts w:ascii="Times New Roman" w:eastAsia="Times New Roman" w:hAnsi="Times New Roman" w:cs="Times New Roman"/>
          <w:vanish/>
          <w:lang w:eastAsia="es-EC"/>
        </w:rPr>
      </w:pPr>
    </w:p>
    <w:p w14:paraId="67C717A6" w14:textId="77777777" w:rsidR="001359C4" w:rsidRPr="00123B64" w:rsidRDefault="001359C4" w:rsidP="00123B64">
      <w:pPr>
        <w:shd w:val="clear" w:color="auto" w:fill="FFFFFF"/>
        <w:spacing w:after="0" w:line="240" w:lineRule="auto"/>
        <w:jc w:val="both"/>
        <w:rPr>
          <w:rFonts w:ascii="Times New Roman" w:eastAsia="Times New Roman" w:hAnsi="Times New Roman" w:cs="Times New Roman"/>
          <w:vanish/>
          <w:lang w:eastAsia="es-EC"/>
        </w:rPr>
      </w:pPr>
    </w:p>
    <w:p w14:paraId="6D153AF2" w14:textId="77777777" w:rsidR="00461E1E" w:rsidRPr="00123B64" w:rsidRDefault="00461E1E"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27C110A3" w14:textId="0B171AA2" w:rsidR="001359C4" w:rsidRPr="00123B64" w:rsidRDefault="001359C4" w:rsidP="00123B64">
      <w:pPr>
        <w:shd w:val="clear" w:color="auto" w:fill="FFFFFF"/>
        <w:spacing w:after="0" w:line="240" w:lineRule="auto"/>
        <w:ind w:left="300" w:right="300"/>
        <w:jc w:val="both"/>
        <w:rPr>
          <w:rFonts w:ascii="Times New Roman" w:eastAsia="Times New Roman" w:hAnsi="Times New Roman" w:cs="Times New Roman"/>
          <w:b/>
          <w:bCs/>
          <w:lang w:eastAsia="es-EC"/>
        </w:rPr>
      </w:pPr>
      <w:r w:rsidRPr="00123B64">
        <w:rPr>
          <w:rFonts w:ascii="Times New Roman" w:eastAsia="Times New Roman" w:hAnsi="Times New Roman" w:cs="Times New Roman"/>
          <w:b/>
          <w:bCs/>
          <w:lang w:eastAsia="es-EC"/>
        </w:rPr>
        <w:t>ÁRBOL DE OBJETIVOS:</w:t>
      </w:r>
    </w:p>
    <w:p w14:paraId="10656C7B" w14:textId="77B2518D" w:rsidR="00C94277" w:rsidRPr="00123B64" w:rsidRDefault="006E73D0" w:rsidP="00123B64">
      <w:pPr>
        <w:shd w:val="clear" w:color="auto" w:fill="FFFFFF"/>
        <w:spacing w:after="0" w:line="240" w:lineRule="auto"/>
        <w:ind w:left="300" w:right="300"/>
        <w:jc w:val="both"/>
        <w:rPr>
          <w:rFonts w:ascii="Times New Roman" w:eastAsia="Times New Roman" w:hAnsi="Times New Roman" w:cs="Times New Roman"/>
          <w:b/>
          <w:bCs/>
          <w:lang w:eastAsia="es-EC"/>
        </w:rPr>
      </w:pPr>
      <w:r w:rsidRPr="00123B64">
        <w:rPr>
          <w:rFonts w:ascii="Times New Roman" w:eastAsia="Times New Roman" w:hAnsi="Times New Roman" w:cs="Times New Roman"/>
          <w:b/>
          <w:bCs/>
          <w:noProof/>
          <w:lang w:eastAsia="es-EC"/>
        </w:rPr>
        <mc:AlternateContent>
          <mc:Choice Requires="wps">
            <w:drawing>
              <wp:anchor distT="0" distB="0" distL="114300" distR="114300" simplePos="0" relativeHeight="251667456" behindDoc="0" locked="0" layoutInCell="1" allowOverlap="1" wp14:anchorId="644629EF" wp14:editId="36537ACF">
                <wp:simplePos x="0" y="0"/>
                <wp:positionH relativeFrom="column">
                  <wp:posOffset>154305</wp:posOffset>
                </wp:positionH>
                <wp:positionV relativeFrom="paragraph">
                  <wp:posOffset>81915</wp:posOffset>
                </wp:positionV>
                <wp:extent cx="1866900" cy="769620"/>
                <wp:effectExtent l="0" t="0" r="19050" b="11430"/>
                <wp:wrapNone/>
                <wp:docPr id="6" name="Cuadro de texto 6"/>
                <wp:cNvGraphicFramePr/>
                <a:graphic xmlns:a="http://schemas.openxmlformats.org/drawingml/2006/main">
                  <a:graphicData uri="http://schemas.microsoft.com/office/word/2010/wordprocessingShape">
                    <wps:wsp>
                      <wps:cNvSpPr txBox="1"/>
                      <wps:spPr>
                        <a:xfrm>
                          <a:off x="0" y="0"/>
                          <a:ext cx="1866900" cy="769620"/>
                        </a:xfrm>
                        <a:prstGeom prst="rect">
                          <a:avLst/>
                        </a:prstGeom>
                        <a:solidFill>
                          <a:schemeClr val="lt1"/>
                        </a:solidFill>
                        <a:ln w="6350">
                          <a:solidFill>
                            <a:prstClr val="black"/>
                          </a:solidFill>
                        </a:ln>
                      </wps:spPr>
                      <wps:txbx>
                        <w:txbxContent>
                          <w:p w14:paraId="6B09D31D" w14:textId="5848EE1D" w:rsidR="00C94277" w:rsidRDefault="00C94277" w:rsidP="00C94277">
                            <w:r w:rsidRPr="00842A1C">
                              <w:rPr>
                                <w:rFonts w:ascii="Times New Roman" w:eastAsia="Times New Roman" w:hAnsi="Times New Roman" w:cs="Times New Roman"/>
                                <w:sz w:val="20"/>
                                <w:szCs w:val="20"/>
                                <w:lang w:eastAsia="es-EC"/>
                              </w:rPr>
                              <w:t xml:space="preserve">Propiciar la participación de los habitantes de </w:t>
                            </w:r>
                            <w:r w:rsidR="00123B64">
                              <w:rPr>
                                <w:rFonts w:ascii="Times New Roman" w:eastAsia="Times New Roman" w:hAnsi="Times New Roman" w:cs="Times New Roman"/>
                                <w:sz w:val="20"/>
                                <w:szCs w:val="20"/>
                                <w:lang w:eastAsia="es-EC"/>
                              </w:rPr>
                              <w:t>Tambillo</w:t>
                            </w:r>
                            <w:r w:rsidRPr="00842A1C">
                              <w:rPr>
                                <w:rFonts w:ascii="Times New Roman" w:eastAsia="Times New Roman" w:hAnsi="Times New Roman" w:cs="Times New Roman"/>
                                <w:sz w:val="20"/>
                                <w:szCs w:val="20"/>
                                <w:lang w:eastAsia="es-EC"/>
                              </w:rPr>
                              <w:t xml:space="preserve"> en las diferentes manifestaciones culturales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4629EF" id="Cuadro de texto 6" o:spid="_x0000_s1028" type="#_x0000_t202" style="position:absolute;left:0;text-align:left;margin-left:12.15pt;margin-top:6.45pt;width:147pt;height:60.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" fillcolor="white [3201]" strokeweight=".5pt">
                <v:textbox>
                  <w:txbxContent>
                    <w:p w14:paraId="6B09D31D" w14:textId="5848EE1D" w:rsidR="00C94277" w:rsidRDefault="00C94277" w:rsidP="00C94277">
                      <w:r w:rsidRPr="00842A1C">
                        <w:rPr>
                          <w:rFonts w:ascii="Times New Roman" w:eastAsia="Times New Roman" w:hAnsi="Times New Roman" w:cs="Times New Roman"/>
                          <w:sz w:val="20"/>
                          <w:szCs w:val="20"/>
                          <w:lang w:eastAsia="es-EC"/>
                        </w:rPr>
                        <w:t xml:space="preserve">Propiciar la participación de los habitantes de </w:t>
                      </w:r>
                      <w:r w:rsidR="00123B64">
                        <w:rPr>
                          <w:rFonts w:ascii="Times New Roman" w:eastAsia="Times New Roman" w:hAnsi="Times New Roman" w:cs="Times New Roman"/>
                          <w:sz w:val="20"/>
                          <w:szCs w:val="20"/>
                          <w:lang w:eastAsia="es-EC"/>
                        </w:rPr>
                        <w:t>Tambillo</w:t>
                      </w:r>
                      <w:r w:rsidRPr="00842A1C">
                        <w:rPr>
                          <w:rFonts w:ascii="Times New Roman" w:eastAsia="Times New Roman" w:hAnsi="Times New Roman" w:cs="Times New Roman"/>
                          <w:sz w:val="20"/>
                          <w:szCs w:val="20"/>
                          <w:lang w:eastAsia="es-EC"/>
                        </w:rPr>
                        <w:t xml:space="preserve"> en las diferentes manifestaciones culturales</w:t>
                      </w:r>
                    </w:p>
                  </w:txbxContent>
                </v:textbox>
              </v:shape>
            </w:pict>
          </mc:Fallback>
        </mc:AlternateContent>
      </w:r>
      <w:r w:rsidR="00C94277" w:rsidRPr="00123B64">
        <w:rPr>
          <w:rFonts w:ascii="Times New Roman" w:eastAsia="Times New Roman" w:hAnsi="Times New Roman" w:cs="Times New Roman"/>
          <w:b/>
          <w:bCs/>
          <w:noProof/>
          <w:lang w:eastAsia="es-EC"/>
        </w:rPr>
        <mc:AlternateContent>
          <mc:Choice Requires="wps">
            <w:drawing>
              <wp:anchor distT="0" distB="0" distL="114300" distR="114300" simplePos="0" relativeHeight="251665408" behindDoc="0" locked="0" layoutInCell="1" allowOverlap="1" wp14:anchorId="172C95C0" wp14:editId="45BA45CA">
                <wp:simplePos x="0" y="0"/>
                <wp:positionH relativeFrom="column">
                  <wp:posOffset>2194560</wp:posOffset>
                </wp:positionH>
                <wp:positionV relativeFrom="paragraph">
                  <wp:posOffset>81915</wp:posOffset>
                </wp:positionV>
                <wp:extent cx="1866900" cy="4953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1866900" cy="495300"/>
                        </a:xfrm>
                        <a:prstGeom prst="rect">
                          <a:avLst/>
                        </a:prstGeom>
                        <a:solidFill>
                          <a:schemeClr val="lt1"/>
                        </a:solidFill>
                        <a:ln w="6350">
                          <a:solidFill>
                            <a:prstClr val="black"/>
                          </a:solidFill>
                        </a:ln>
                      </wps:spPr>
                      <wps:txbx>
                        <w:txbxContent>
                          <w:p w14:paraId="7A741EE4" w14:textId="3555C9FF" w:rsidR="00C94277" w:rsidRDefault="00C94277" w:rsidP="00C94277">
                            <w:r w:rsidRPr="00842A1C">
                              <w:rPr>
                                <w:rFonts w:ascii="Times New Roman" w:eastAsia="Times New Roman" w:hAnsi="Times New Roman" w:cs="Times New Roman"/>
                                <w:sz w:val="20"/>
                                <w:szCs w:val="20"/>
                                <w:lang w:eastAsia="es-EC"/>
                              </w:rPr>
                              <w:t xml:space="preserve">Ofertar el patrimonio cultural de la parroquia de </w:t>
                            </w:r>
                            <w:r w:rsidR="00123B64">
                              <w:rPr>
                                <w:rFonts w:ascii="Times New Roman" w:eastAsia="Times New Roman" w:hAnsi="Times New Roman" w:cs="Times New Roman"/>
                                <w:sz w:val="20"/>
                                <w:szCs w:val="20"/>
                                <w:lang w:eastAsia="es-EC"/>
                              </w:rPr>
                              <w:t>Tambillo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2C95C0" id="Cuadro de texto 5" o:spid="_x0000_s1029" type="#_x0000_t202" style="position:absolute;left:0;text-align:left;margin-left:172.8pt;margin-top:6.45pt;width:147pt;height:3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" fillcolor="white [3201]" strokeweight=".5pt">
                <v:textbox>
                  <w:txbxContent>
                    <w:p w14:paraId="7A741EE4" w14:textId="3555C9FF" w:rsidR="00C94277" w:rsidRDefault="00C94277" w:rsidP="00C94277">
                      <w:r w:rsidRPr="00842A1C">
                        <w:rPr>
                          <w:rFonts w:ascii="Times New Roman" w:eastAsia="Times New Roman" w:hAnsi="Times New Roman" w:cs="Times New Roman"/>
                          <w:sz w:val="20"/>
                          <w:szCs w:val="20"/>
                          <w:lang w:eastAsia="es-EC"/>
                        </w:rPr>
                        <w:t xml:space="preserve">Ofertar el patrimonio cultural de la parroquia de </w:t>
                      </w:r>
                      <w:r w:rsidR="00123B64">
                        <w:rPr>
                          <w:rFonts w:ascii="Times New Roman" w:eastAsia="Times New Roman" w:hAnsi="Times New Roman" w:cs="Times New Roman"/>
                          <w:sz w:val="20"/>
                          <w:szCs w:val="20"/>
                          <w:lang w:eastAsia="es-EC"/>
                        </w:rPr>
                        <w:t>Tambillo</w:t>
                      </w:r>
                    </w:p>
                  </w:txbxContent>
                </v:textbox>
              </v:shape>
            </w:pict>
          </mc:Fallback>
        </mc:AlternateContent>
      </w:r>
    </w:p>
    <w:p w14:paraId="69A9729B" w14:textId="156A9E39" w:rsidR="00C94277" w:rsidRPr="00123B64" w:rsidRDefault="00C94277"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73793A03" w14:textId="1DABE5C3" w:rsidR="00C94277" w:rsidRPr="00123B64" w:rsidRDefault="00C94277"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5B8C5CC2" w14:textId="2957681F" w:rsidR="00C94277" w:rsidRPr="00123B64" w:rsidRDefault="00C94277"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572890D9" w14:textId="692604D7" w:rsidR="00C94277" w:rsidRPr="00123B64" w:rsidRDefault="00C94277"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0857274E" w14:textId="2BCDB794" w:rsidR="00C94277" w:rsidRPr="00123B64" w:rsidRDefault="00C94277"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10A49FB6" w14:textId="72949D18" w:rsidR="00C94277" w:rsidRPr="00123B64" w:rsidRDefault="006E73D0" w:rsidP="00123B64">
      <w:pPr>
        <w:shd w:val="clear" w:color="auto" w:fill="FFFFFF"/>
        <w:spacing w:after="0" w:line="240" w:lineRule="auto"/>
        <w:ind w:left="300" w:right="300"/>
        <w:jc w:val="both"/>
        <w:rPr>
          <w:rFonts w:ascii="Times New Roman" w:eastAsia="Times New Roman" w:hAnsi="Times New Roman" w:cs="Times New Roman"/>
          <w:b/>
          <w:bCs/>
          <w:lang w:eastAsia="es-EC"/>
        </w:rPr>
      </w:pPr>
      <w:r w:rsidRPr="00123B64">
        <w:rPr>
          <w:rFonts w:ascii="Times New Roman" w:eastAsia="Times New Roman" w:hAnsi="Times New Roman" w:cs="Times New Roman"/>
          <w:b/>
          <w:bCs/>
          <w:noProof/>
          <w:lang w:eastAsia="es-EC"/>
        </w:rPr>
        <mc:AlternateContent>
          <mc:Choice Requires="wps">
            <w:drawing>
              <wp:anchor distT="0" distB="0" distL="114300" distR="114300" simplePos="0" relativeHeight="251661312" behindDoc="0" locked="0" layoutInCell="1" allowOverlap="1" wp14:anchorId="22219057" wp14:editId="56127232">
                <wp:simplePos x="0" y="0"/>
                <wp:positionH relativeFrom="column">
                  <wp:posOffset>2196465</wp:posOffset>
                </wp:positionH>
                <wp:positionV relativeFrom="paragraph">
                  <wp:posOffset>13335</wp:posOffset>
                </wp:positionV>
                <wp:extent cx="1866900" cy="1066800"/>
                <wp:effectExtent l="0" t="0" r="19050" b="19050"/>
                <wp:wrapNone/>
                <wp:docPr id="3" name="Cuadro de texto 3"/>
                <wp:cNvGraphicFramePr/>
                <a:graphic xmlns:a="http://schemas.openxmlformats.org/drawingml/2006/main">
                  <a:graphicData uri="http://schemas.microsoft.com/office/word/2010/wordprocessingShape">
                    <wps:wsp>
                      <wps:cNvSpPr txBox="1"/>
                      <wps:spPr>
                        <a:xfrm>
                          <a:off x="0" y="0"/>
                          <a:ext cx="1866900" cy="1066800"/>
                        </a:xfrm>
                        <a:prstGeom prst="rect">
                          <a:avLst/>
                        </a:prstGeom>
                        <a:solidFill>
                          <a:schemeClr val="lt1"/>
                        </a:solidFill>
                        <a:ln w="6350">
                          <a:solidFill>
                            <a:prstClr val="black"/>
                          </a:solidFill>
                        </a:ln>
                      </wps:spPr>
                      <wps:txbx>
                        <w:txbxContent>
                          <w:p w14:paraId="306238AC" w14:textId="33E18BEC" w:rsidR="00C94277" w:rsidRDefault="00C94277">
                            <w:r w:rsidRPr="00842A1C">
                              <w:rPr>
                                <w:rFonts w:ascii="Times New Roman" w:eastAsia="Times New Roman" w:hAnsi="Times New Roman" w:cs="Times New Roman"/>
                                <w:b/>
                                <w:bCs/>
                                <w:sz w:val="20"/>
                                <w:szCs w:val="20"/>
                                <w:lang w:eastAsia="es-EC"/>
                              </w:rPr>
                              <w:t>Promover la cultura a través de festividades Civiles</w:t>
                            </w:r>
                            <w:r>
                              <w:rPr>
                                <w:rFonts w:ascii="Times New Roman" w:eastAsia="Times New Roman" w:hAnsi="Times New Roman" w:cs="Times New Roman"/>
                                <w:b/>
                                <w:bCs/>
                                <w:sz w:val="20"/>
                                <w:szCs w:val="20"/>
                                <w:lang w:eastAsia="es-EC"/>
                              </w:rPr>
                              <w:t xml:space="preserve">, culturales, sociales </w:t>
                            </w:r>
                            <w:r w:rsidRPr="00842A1C">
                              <w:rPr>
                                <w:rFonts w:ascii="Times New Roman" w:eastAsia="Times New Roman" w:hAnsi="Times New Roman" w:cs="Times New Roman"/>
                                <w:b/>
                                <w:bCs/>
                                <w:sz w:val="20"/>
                                <w:szCs w:val="20"/>
                                <w:lang w:eastAsia="es-EC"/>
                              </w:rPr>
                              <w:t xml:space="preserve">y eclesiásticas  que permita rescatar los valores culturales de </w:t>
                            </w:r>
                            <w:r>
                              <w:rPr>
                                <w:rFonts w:ascii="Times New Roman" w:eastAsia="Times New Roman" w:hAnsi="Times New Roman" w:cs="Times New Roman"/>
                                <w:b/>
                                <w:bCs/>
                                <w:sz w:val="20"/>
                                <w:szCs w:val="20"/>
                                <w:lang w:eastAsia="es-EC"/>
                              </w:rPr>
                              <w:t xml:space="preserve">la parroquia </w:t>
                            </w:r>
                            <w:r w:rsidR="00123B64">
                              <w:rPr>
                                <w:rFonts w:ascii="Times New Roman" w:eastAsia="Times New Roman" w:hAnsi="Times New Roman" w:cs="Times New Roman"/>
                                <w:b/>
                                <w:bCs/>
                                <w:sz w:val="20"/>
                                <w:szCs w:val="20"/>
                                <w:lang w:eastAsia="es-EC"/>
                              </w:rPr>
                              <w:t>Tambillo</w:t>
                            </w:r>
                            <w:r w:rsidRPr="00842A1C">
                              <w:rPr>
                                <w:rFonts w:ascii="Times New Roman" w:eastAsia="Times New Roman" w:hAnsi="Times New Roman" w:cs="Times New Roman"/>
                                <w:b/>
                                <w:bCs/>
                                <w:sz w:val="20"/>
                                <w:szCs w:val="20"/>
                                <w:lang w:eastAsia="es-E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19057" id="Cuadro de texto 3" o:spid="_x0000_s1030" type="#_x0000_t202" style="position:absolute;left:0;text-align:left;margin-left:172.95pt;margin-top:1.05pt;width:147pt;height:8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" fillcolor="white [3201]" strokeweight=".5pt">
                <v:textbox>
                  <w:txbxContent>
                    <w:p w14:paraId="306238AC" w14:textId="33E18BEC" w:rsidR="00C94277" w:rsidRDefault="00C94277">
                      <w:r w:rsidRPr="00842A1C">
                        <w:rPr>
                          <w:rFonts w:ascii="Times New Roman" w:eastAsia="Times New Roman" w:hAnsi="Times New Roman" w:cs="Times New Roman"/>
                          <w:b/>
                          <w:bCs/>
                          <w:sz w:val="20"/>
                          <w:szCs w:val="20"/>
                          <w:lang w:eastAsia="es-EC"/>
                        </w:rPr>
                        <w:t>Promover la cultura a través de festividades Civiles</w:t>
                      </w:r>
                      <w:r>
                        <w:rPr>
                          <w:rFonts w:ascii="Times New Roman" w:eastAsia="Times New Roman" w:hAnsi="Times New Roman" w:cs="Times New Roman"/>
                          <w:b/>
                          <w:bCs/>
                          <w:sz w:val="20"/>
                          <w:szCs w:val="20"/>
                          <w:lang w:eastAsia="es-EC"/>
                        </w:rPr>
                        <w:t xml:space="preserve">, culturales, sociales </w:t>
                      </w:r>
                      <w:r w:rsidRPr="00842A1C">
                        <w:rPr>
                          <w:rFonts w:ascii="Times New Roman" w:eastAsia="Times New Roman" w:hAnsi="Times New Roman" w:cs="Times New Roman"/>
                          <w:b/>
                          <w:bCs/>
                          <w:sz w:val="20"/>
                          <w:szCs w:val="20"/>
                          <w:lang w:eastAsia="es-EC"/>
                        </w:rPr>
                        <w:t xml:space="preserve">y eclesiásticas  que permita rescatar los valores culturales de </w:t>
                      </w:r>
                      <w:r>
                        <w:rPr>
                          <w:rFonts w:ascii="Times New Roman" w:eastAsia="Times New Roman" w:hAnsi="Times New Roman" w:cs="Times New Roman"/>
                          <w:b/>
                          <w:bCs/>
                          <w:sz w:val="20"/>
                          <w:szCs w:val="20"/>
                          <w:lang w:eastAsia="es-EC"/>
                        </w:rPr>
                        <w:t xml:space="preserve">la parroquia </w:t>
                      </w:r>
                      <w:r w:rsidR="00123B64">
                        <w:rPr>
                          <w:rFonts w:ascii="Times New Roman" w:eastAsia="Times New Roman" w:hAnsi="Times New Roman" w:cs="Times New Roman"/>
                          <w:b/>
                          <w:bCs/>
                          <w:sz w:val="20"/>
                          <w:szCs w:val="20"/>
                          <w:lang w:eastAsia="es-EC"/>
                        </w:rPr>
                        <w:t>Tambillo</w:t>
                      </w:r>
                      <w:r w:rsidRPr="00842A1C">
                        <w:rPr>
                          <w:rFonts w:ascii="Times New Roman" w:eastAsia="Times New Roman" w:hAnsi="Times New Roman" w:cs="Times New Roman"/>
                          <w:b/>
                          <w:bCs/>
                          <w:sz w:val="20"/>
                          <w:szCs w:val="20"/>
                          <w:lang w:eastAsia="es-EC"/>
                        </w:rPr>
                        <w:t>.</w:t>
                      </w:r>
                    </w:p>
                  </w:txbxContent>
                </v:textbox>
              </v:shape>
            </w:pict>
          </mc:Fallback>
        </mc:AlternateContent>
      </w:r>
    </w:p>
    <w:p w14:paraId="21ECD448" w14:textId="05D40CAB" w:rsidR="00C94277" w:rsidRPr="00123B64" w:rsidRDefault="00C94277"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1B216271" w14:textId="6CF9ECEA" w:rsidR="00C94277" w:rsidRPr="00123B64" w:rsidRDefault="00C94277"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6EB413DB" w14:textId="04E9CC51" w:rsidR="00C94277" w:rsidRPr="00123B64" w:rsidRDefault="00C94277"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4EA70BF8" w14:textId="02117AD6" w:rsidR="00C94277" w:rsidRPr="00123B64" w:rsidRDefault="00C94277"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3536586A" w14:textId="7426CF55" w:rsidR="00C94277" w:rsidRPr="00123B64" w:rsidRDefault="00C94277"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15553229" w14:textId="48687407" w:rsidR="00C94277" w:rsidRPr="00123B64" w:rsidRDefault="00C94277"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6FFF8C01" w14:textId="6317A211" w:rsidR="00C94277" w:rsidRPr="00123B64" w:rsidRDefault="00C94277" w:rsidP="00123B64">
      <w:pPr>
        <w:shd w:val="clear" w:color="auto" w:fill="FFFFFF"/>
        <w:spacing w:after="0" w:line="240" w:lineRule="auto"/>
        <w:ind w:left="300" w:right="300"/>
        <w:jc w:val="both"/>
        <w:rPr>
          <w:rFonts w:ascii="Times New Roman" w:eastAsia="Times New Roman" w:hAnsi="Times New Roman" w:cs="Times New Roman"/>
          <w:b/>
          <w:bCs/>
          <w:lang w:eastAsia="es-EC"/>
        </w:rPr>
      </w:pPr>
    </w:p>
    <w:p w14:paraId="47324AB6" w14:textId="79083755" w:rsidR="00C94277" w:rsidRPr="00123B64" w:rsidRDefault="006E73D0"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b/>
          <w:bCs/>
          <w:noProof/>
          <w:lang w:eastAsia="es-EC"/>
        </w:rPr>
        <mc:AlternateContent>
          <mc:Choice Requires="wps">
            <w:drawing>
              <wp:anchor distT="0" distB="0" distL="114300" distR="114300" simplePos="0" relativeHeight="251669504" behindDoc="0" locked="0" layoutInCell="1" allowOverlap="1" wp14:anchorId="796858AC" wp14:editId="65CAF7DB">
                <wp:simplePos x="0" y="0"/>
                <wp:positionH relativeFrom="column">
                  <wp:posOffset>70485</wp:posOffset>
                </wp:positionH>
                <wp:positionV relativeFrom="paragraph">
                  <wp:posOffset>140335</wp:posOffset>
                </wp:positionV>
                <wp:extent cx="1866900" cy="746760"/>
                <wp:effectExtent l="0" t="0" r="19050" b="15240"/>
                <wp:wrapNone/>
                <wp:docPr id="7" name="Cuadro de texto 7"/>
                <wp:cNvGraphicFramePr/>
                <a:graphic xmlns:a="http://schemas.openxmlformats.org/drawingml/2006/main">
                  <a:graphicData uri="http://schemas.microsoft.com/office/word/2010/wordprocessingShape">
                    <wps:wsp>
                      <wps:cNvSpPr txBox="1"/>
                      <wps:spPr>
                        <a:xfrm>
                          <a:off x="0" y="0"/>
                          <a:ext cx="1866900" cy="746760"/>
                        </a:xfrm>
                        <a:prstGeom prst="rect">
                          <a:avLst/>
                        </a:prstGeom>
                        <a:solidFill>
                          <a:schemeClr val="lt1"/>
                        </a:solidFill>
                        <a:ln w="6350">
                          <a:solidFill>
                            <a:prstClr val="black"/>
                          </a:solidFill>
                        </a:ln>
                      </wps:spPr>
                      <wps:txbx>
                        <w:txbxContent>
                          <w:p w14:paraId="39AAFFA5" w14:textId="1A05FCFF" w:rsidR="00C94277" w:rsidRDefault="00C94277" w:rsidP="00C94277">
                            <w:r w:rsidRPr="00842A1C">
                              <w:rPr>
                                <w:rFonts w:ascii="Times New Roman" w:eastAsia="Times New Roman" w:hAnsi="Times New Roman" w:cs="Times New Roman"/>
                                <w:sz w:val="20"/>
                                <w:szCs w:val="20"/>
                                <w:lang w:eastAsia="es-EC"/>
                              </w:rPr>
                              <w:t xml:space="preserve">Promover la participación de escuelas y colegios para el rescate de la Cultura de </w:t>
                            </w:r>
                            <w:r w:rsidR="00123B64">
                              <w:rPr>
                                <w:rFonts w:ascii="Times New Roman" w:eastAsia="Times New Roman" w:hAnsi="Times New Roman" w:cs="Times New Roman"/>
                                <w:sz w:val="20"/>
                                <w:szCs w:val="20"/>
                                <w:lang w:eastAsia="es-EC"/>
                              </w:rPr>
                              <w:t>Tambillo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858AC" id="Cuadro de texto 7" o:spid="_x0000_s1031" type="#_x0000_t202" style="position:absolute;left:0;text-align:left;margin-left:5.55pt;margin-top:11.05pt;width:147pt;height:58.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" fillcolor="white [3201]" strokeweight=".5pt">
                <v:textbox>
                  <w:txbxContent>
                    <w:p w14:paraId="39AAFFA5" w14:textId="1A05FCFF" w:rsidR="00C94277" w:rsidRDefault="00C94277" w:rsidP="00C94277">
                      <w:r w:rsidRPr="00842A1C">
                        <w:rPr>
                          <w:rFonts w:ascii="Times New Roman" w:eastAsia="Times New Roman" w:hAnsi="Times New Roman" w:cs="Times New Roman"/>
                          <w:sz w:val="20"/>
                          <w:szCs w:val="20"/>
                          <w:lang w:eastAsia="es-EC"/>
                        </w:rPr>
                        <w:t xml:space="preserve">Promover la participación de escuelas y colegios para el rescate de la Cultura de </w:t>
                      </w:r>
                      <w:r w:rsidR="00123B64">
                        <w:rPr>
                          <w:rFonts w:ascii="Times New Roman" w:eastAsia="Times New Roman" w:hAnsi="Times New Roman" w:cs="Times New Roman"/>
                          <w:sz w:val="20"/>
                          <w:szCs w:val="20"/>
                          <w:lang w:eastAsia="es-EC"/>
                        </w:rPr>
                        <w:t>Tambillo</w:t>
                      </w:r>
                    </w:p>
                  </w:txbxContent>
                </v:textbox>
              </v:shape>
            </w:pict>
          </mc:Fallback>
        </mc:AlternateContent>
      </w:r>
    </w:p>
    <w:p w14:paraId="34A814A8" w14:textId="0FECEBE3" w:rsidR="001359C4" w:rsidRPr="00123B64" w:rsidRDefault="006E73D0"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b/>
          <w:bCs/>
          <w:noProof/>
          <w:lang w:eastAsia="es-EC"/>
        </w:rPr>
        <mc:AlternateContent>
          <mc:Choice Requires="wps">
            <w:drawing>
              <wp:anchor distT="0" distB="0" distL="114300" distR="114300" simplePos="0" relativeHeight="251673600" behindDoc="0" locked="0" layoutInCell="1" allowOverlap="1" wp14:anchorId="1653690C" wp14:editId="39E2F2E3">
                <wp:simplePos x="0" y="0"/>
                <wp:positionH relativeFrom="column">
                  <wp:posOffset>4267200</wp:posOffset>
                </wp:positionH>
                <wp:positionV relativeFrom="paragraph">
                  <wp:posOffset>12065</wp:posOffset>
                </wp:positionV>
                <wp:extent cx="1866900" cy="495300"/>
                <wp:effectExtent l="0" t="0" r="19050" b="19050"/>
                <wp:wrapNone/>
                <wp:docPr id="9" name="Cuadro de texto 9"/>
                <wp:cNvGraphicFramePr/>
                <a:graphic xmlns:a="http://schemas.openxmlformats.org/drawingml/2006/main">
                  <a:graphicData uri="http://schemas.microsoft.com/office/word/2010/wordprocessingShape">
                    <wps:wsp>
                      <wps:cNvSpPr txBox="1"/>
                      <wps:spPr>
                        <a:xfrm>
                          <a:off x="0" y="0"/>
                          <a:ext cx="1866900" cy="495300"/>
                        </a:xfrm>
                        <a:prstGeom prst="rect">
                          <a:avLst/>
                        </a:prstGeom>
                        <a:solidFill>
                          <a:schemeClr val="lt1"/>
                        </a:solidFill>
                        <a:ln w="6350">
                          <a:solidFill>
                            <a:prstClr val="black"/>
                          </a:solidFill>
                        </a:ln>
                      </wps:spPr>
                      <wps:txbx>
                        <w:txbxContent>
                          <w:p w14:paraId="32684BBB" w14:textId="12E96A9B" w:rsidR="00C94277" w:rsidRDefault="00C94277" w:rsidP="00C94277">
                            <w:r w:rsidRPr="00842A1C">
                              <w:rPr>
                                <w:rFonts w:ascii="Times New Roman" w:eastAsia="Times New Roman" w:hAnsi="Times New Roman" w:cs="Times New Roman"/>
                                <w:sz w:val="20"/>
                                <w:szCs w:val="20"/>
                                <w:lang w:eastAsia="es-EC"/>
                              </w:rPr>
                              <w:t>Presupuestar para la realización de las fiestas culturales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3690C" id="Cuadro de texto 9" o:spid="_x0000_s1032" type="#_x0000_t202" style="position:absolute;left:0;text-align:left;margin-left:336pt;margin-top:.95pt;width:147pt;height:3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" fillcolor="white [3201]" strokeweight=".5pt">
                <v:textbox>
                  <w:txbxContent>
                    <w:p w14:paraId="32684BBB" w14:textId="12E96A9B" w:rsidR="00C94277" w:rsidRDefault="00C94277" w:rsidP="00C94277">
                      <w:r w:rsidRPr="00842A1C">
                        <w:rPr>
                          <w:rFonts w:ascii="Times New Roman" w:eastAsia="Times New Roman" w:hAnsi="Times New Roman" w:cs="Times New Roman"/>
                          <w:sz w:val="20"/>
                          <w:szCs w:val="20"/>
                          <w:lang w:eastAsia="es-EC"/>
                        </w:rPr>
                        <w:t>Presupuestar para la realización de las fiestas culturales</w:t>
                      </w:r>
                    </w:p>
                  </w:txbxContent>
                </v:textbox>
              </v:shape>
            </w:pict>
          </mc:Fallback>
        </mc:AlternateContent>
      </w:r>
      <w:r w:rsidRPr="00123B64">
        <w:rPr>
          <w:rFonts w:ascii="Times New Roman" w:eastAsia="Times New Roman" w:hAnsi="Times New Roman" w:cs="Times New Roman"/>
          <w:b/>
          <w:bCs/>
          <w:noProof/>
          <w:lang w:eastAsia="es-EC"/>
        </w:rPr>
        <mc:AlternateContent>
          <mc:Choice Requires="wps">
            <w:drawing>
              <wp:anchor distT="0" distB="0" distL="114300" distR="114300" simplePos="0" relativeHeight="251671552" behindDoc="0" locked="0" layoutInCell="1" allowOverlap="1" wp14:anchorId="5168DDB8" wp14:editId="133B51A3">
                <wp:simplePos x="0" y="0"/>
                <wp:positionH relativeFrom="column">
                  <wp:posOffset>2127885</wp:posOffset>
                </wp:positionH>
                <wp:positionV relativeFrom="paragraph">
                  <wp:posOffset>9525</wp:posOffset>
                </wp:positionV>
                <wp:extent cx="1866900" cy="632460"/>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866900" cy="632460"/>
                        </a:xfrm>
                        <a:prstGeom prst="rect">
                          <a:avLst/>
                        </a:prstGeom>
                        <a:solidFill>
                          <a:schemeClr val="lt1"/>
                        </a:solidFill>
                        <a:ln w="6350">
                          <a:solidFill>
                            <a:prstClr val="black"/>
                          </a:solidFill>
                        </a:ln>
                      </wps:spPr>
                      <wps:txbx>
                        <w:txbxContent>
                          <w:p w14:paraId="0D8F3B4A" w14:textId="69097F91" w:rsidR="00C94277" w:rsidRDefault="00C94277" w:rsidP="00C94277">
                            <w:r w:rsidRPr="00842A1C">
                              <w:rPr>
                                <w:rFonts w:ascii="Times New Roman" w:eastAsia="Times New Roman" w:hAnsi="Times New Roman" w:cs="Times New Roman"/>
                                <w:sz w:val="20"/>
                                <w:szCs w:val="20"/>
                                <w:lang w:eastAsia="es-EC"/>
                              </w:rPr>
                              <w:t xml:space="preserve">Promocionar y difundir las actividades culturales de la Parroquia de </w:t>
                            </w:r>
                            <w:r w:rsidR="00123B64">
                              <w:rPr>
                                <w:rFonts w:ascii="Times New Roman" w:eastAsia="Times New Roman" w:hAnsi="Times New Roman" w:cs="Times New Roman"/>
                                <w:sz w:val="20"/>
                                <w:szCs w:val="20"/>
                                <w:lang w:eastAsia="es-EC"/>
                              </w:rPr>
                              <w:t>Tambillo</w:t>
                            </w:r>
                          </w:p>
                          <w:p w14:paraId="3B1673D3" w14:textId="77777777" w:rsidR="00C94277" w:rsidRDefault="00C94277" w:rsidP="00C942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8DDB8" id="Cuadro de texto 8" o:spid="_x0000_s1033" type="#_x0000_t202" style="position:absolute;left:0;text-align:left;margin-left:167.55pt;margin-top:.75pt;width:147pt;height:49.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" fillcolor="white [3201]" strokeweight=".5pt">
                <v:textbox>
                  <w:txbxContent>
                    <w:p w14:paraId="0D8F3B4A" w14:textId="69097F91" w:rsidR="00C94277" w:rsidRDefault="00C94277" w:rsidP="00C94277">
                      <w:r w:rsidRPr="00842A1C">
                        <w:rPr>
                          <w:rFonts w:ascii="Times New Roman" w:eastAsia="Times New Roman" w:hAnsi="Times New Roman" w:cs="Times New Roman"/>
                          <w:sz w:val="20"/>
                          <w:szCs w:val="20"/>
                          <w:lang w:eastAsia="es-EC"/>
                        </w:rPr>
                        <w:t xml:space="preserve">Promocionar y difundir las actividades culturales de la Parroquia de </w:t>
                      </w:r>
                      <w:r w:rsidR="00123B64">
                        <w:rPr>
                          <w:rFonts w:ascii="Times New Roman" w:eastAsia="Times New Roman" w:hAnsi="Times New Roman" w:cs="Times New Roman"/>
                          <w:sz w:val="20"/>
                          <w:szCs w:val="20"/>
                          <w:lang w:eastAsia="es-EC"/>
                        </w:rPr>
                        <w:t>Tambillo</w:t>
                      </w:r>
                    </w:p>
                    <w:p w14:paraId="3B1673D3" w14:textId="77777777" w:rsidR="00C94277" w:rsidRDefault="00C94277" w:rsidP="00C94277"/>
                  </w:txbxContent>
                </v:textbox>
              </v:shape>
            </w:pict>
          </mc:Fallback>
        </mc:AlternateContent>
      </w:r>
      <w:r w:rsidR="001359C4" w:rsidRPr="00123B64">
        <w:rPr>
          <w:rFonts w:ascii="Times New Roman" w:eastAsia="Times New Roman" w:hAnsi="Times New Roman" w:cs="Times New Roman"/>
          <w:lang w:eastAsia="es-EC"/>
        </w:rPr>
        <w:t> </w:t>
      </w:r>
    </w:p>
    <w:tbl>
      <w:tblPr>
        <w:tblW w:w="5000" w:type="pct"/>
        <w:tblInd w:w="15" w:type="dxa"/>
        <w:tblCellMar>
          <w:left w:w="0" w:type="dxa"/>
          <w:right w:w="0" w:type="dxa"/>
        </w:tblCellMar>
        <w:tblLook w:val="04A0" w:firstRow="1" w:lastRow="0" w:firstColumn="1" w:lastColumn="0" w:noHBand="0" w:noVBand="1"/>
      </w:tblPr>
      <w:tblGrid>
        <w:gridCol w:w="8504"/>
      </w:tblGrid>
      <w:tr w:rsidR="001359C4" w:rsidRPr="00123B64" w14:paraId="7778C05D" w14:textId="77777777" w:rsidTr="00D223EF">
        <w:tc>
          <w:tcPr>
            <w:tcW w:w="0" w:type="auto"/>
            <w:tcMar>
              <w:top w:w="30" w:type="dxa"/>
              <w:left w:w="30" w:type="dxa"/>
              <w:bottom w:w="30" w:type="dxa"/>
              <w:right w:w="30" w:type="dxa"/>
            </w:tcMar>
            <w:hideMark/>
          </w:tcPr>
          <w:p w14:paraId="2F2D49E6" w14:textId="7A8E20BD" w:rsidR="001359C4" w:rsidRPr="00123B64" w:rsidRDefault="001359C4" w:rsidP="00123B64">
            <w:pPr>
              <w:spacing w:after="0" w:line="240" w:lineRule="auto"/>
              <w:ind w:left="300" w:right="300"/>
              <w:jc w:val="both"/>
              <w:rPr>
                <w:rFonts w:ascii="Times New Roman" w:eastAsia="Times New Roman" w:hAnsi="Times New Roman" w:cs="Times New Roman"/>
                <w:lang w:eastAsia="es-EC"/>
              </w:rPr>
            </w:pPr>
          </w:p>
        </w:tc>
      </w:tr>
    </w:tbl>
    <w:p w14:paraId="6E789862" w14:textId="77777777" w:rsidR="001359C4" w:rsidRPr="00123B64" w:rsidRDefault="001359C4" w:rsidP="00123B64">
      <w:pPr>
        <w:shd w:val="clear" w:color="auto" w:fill="FFFFFF"/>
        <w:spacing w:after="0" w:line="240" w:lineRule="auto"/>
        <w:jc w:val="both"/>
        <w:rPr>
          <w:rFonts w:ascii="Times New Roman" w:eastAsia="Times New Roman" w:hAnsi="Times New Roman" w:cs="Times New Roman"/>
          <w:vanish/>
          <w:lang w:eastAsia="es-EC"/>
        </w:rPr>
      </w:pPr>
    </w:p>
    <w:tbl>
      <w:tblPr>
        <w:tblW w:w="5000" w:type="pct"/>
        <w:tblInd w:w="15" w:type="dxa"/>
        <w:tblCellMar>
          <w:left w:w="0" w:type="dxa"/>
          <w:right w:w="0" w:type="dxa"/>
        </w:tblCellMar>
        <w:tblLook w:val="04A0" w:firstRow="1" w:lastRow="0" w:firstColumn="1" w:lastColumn="0" w:noHBand="0" w:noVBand="1"/>
      </w:tblPr>
      <w:tblGrid>
        <w:gridCol w:w="8504"/>
      </w:tblGrid>
      <w:tr w:rsidR="001359C4" w:rsidRPr="00123B64" w14:paraId="3AA33809" w14:textId="77777777" w:rsidTr="00D223EF">
        <w:tc>
          <w:tcPr>
            <w:tcW w:w="0" w:type="auto"/>
            <w:tcMar>
              <w:top w:w="30" w:type="dxa"/>
              <w:left w:w="30" w:type="dxa"/>
              <w:bottom w:w="30" w:type="dxa"/>
              <w:right w:w="30" w:type="dxa"/>
            </w:tcMar>
            <w:hideMark/>
          </w:tcPr>
          <w:p w14:paraId="237AD752" w14:textId="004A06D8" w:rsidR="001359C4" w:rsidRPr="00123B64" w:rsidRDefault="001359C4" w:rsidP="00123B64">
            <w:pPr>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w:t>
            </w:r>
          </w:p>
        </w:tc>
      </w:tr>
    </w:tbl>
    <w:p w14:paraId="22A9838B" w14:textId="77777777" w:rsidR="001359C4" w:rsidRPr="00123B64" w:rsidRDefault="001359C4" w:rsidP="00123B64">
      <w:pPr>
        <w:shd w:val="clear" w:color="auto" w:fill="FFFFFF"/>
        <w:spacing w:after="0" w:line="240" w:lineRule="auto"/>
        <w:jc w:val="both"/>
        <w:rPr>
          <w:rFonts w:ascii="Times New Roman" w:eastAsia="Times New Roman" w:hAnsi="Times New Roman" w:cs="Times New Roman"/>
          <w:vanish/>
          <w:lang w:eastAsia="es-EC"/>
        </w:rPr>
      </w:pPr>
    </w:p>
    <w:tbl>
      <w:tblPr>
        <w:tblW w:w="5000" w:type="pct"/>
        <w:tblInd w:w="15" w:type="dxa"/>
        <w:tblCellMar>
          <w:left w:w="0" w:type="dxa"/>
          <w:right w:w="0" w:type="dxa"/>
        </w:tblCellMar>
        <w:tblLook w:val="04A0" w:firstRow="1" w:lastRow="0" w:firstColumn="1" w:lastColumn="0" w:noHBand="0" w:noVBand="1"/>
      </w:tblPr>
      <w:tblGrid>
        <w:gridCol w:w="8504"/>
      </w:tblGrid>
      <w:tr w:rsidR="001359C4" w:rsidRPr="00123B64" w14:paraId="0CC2AAE8" w14:textId="77777777" w:rsidTr="00D223EF">
        <w:tc>
          <w:tcPr>
            <w:tcW w:w="0" w:type="auto"/>
            <w:tcMar>
              <w:top w:w="30" w:type="dxa"/>
              <w:left w:w="30" w:type="dxa"/>
              <w:bottom w:w="30" w:type="dxa"/>
              <w:right w:w="30" w:type="dxa"/>
            </w:tcMar>
            <w:hideMark/>
          </w:tcPr>
          <w:p w14:paraId="5C282FE7" w14:textId="6319BE42" w:rsidR="001359C4" w:rsidRPr="00123B64" w:rsidRDefault="001359C4" w:rsidP="00123B64">
            <w:pPr>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w:t>
            </w:r>
          </w:p>
        </w:tc>
      </w:tr>
    </w:tbl>
    <w:p w14:paraId="23232EAB" w14:textId="77777777" w:rsidR="001359C4" w:rsidRPr="00123B64" w:rsidRDefault="001359C4" w:rsidP="00123B64">
      <w:pPr>
        <w:shd w:val="clear" w:color="auto" w:fill="FFFFFF"/>
        <w:spacing w:after="0" w:line="240" w:lineRule="auto"/>
        <w:jc w:val="both"/>
        <w:rPr>
          <w:rFonts w:ascii="Times New Roman" w:eastAsia="Times New Roman" w:hAnsi="Times New Roman" w:cs="Times New Roman"/>
          <w:vanish/>
          <w:lang w:eastAsia="es-EC"/>
        </w:rPr>
      </w:pPr>
    </w:p>
    <w:tbl>
      <w:tblPr>
        <w:tblW w:w="5000" w:type="pct"/>
        <w:tblInd w:w="15" w:type="dxa"/>
        <w:tblCellMar>
          <w:left w:w="0" w:type="dxa"/>
          <w:right w:w="0" w:type="dxa"/>
        </w:tblCellMar>
        <w:tblLook w:val="04A0" w:firstRow="1" w:lastRow="0" w:firstColumn="1" w:lastColumn="0" w:noHBand="0" w:noVBand="1"/>
      </w:tblPr>
      <w:tblGrid>
        <w:gridCol w:w="8504"/>
      </w:tblGrid>
      <w:tr w:rsidR="001359C4" w:rsidRPr="00123B64" w14:paraId="55C48E61" w14:textId="77777777" w:rsidTr="00D223EF">
        <w:tc>
          <w:tcPr>
            <w:tcW w:w="0" w:type="auto"/>
            <w:tcMar>
              <w:top w:w="30" w:type="dxa"/>
              <w:left w:w="30" w:type="dxa"/>
              <w:bottom w:w="30" w:type="dxa"/>
              <w:right w:w="30" w:type="dxa"/>
            </w:tcMar>
            <w:hideMark/>
          </w:tcPr>
          <w:p w14:paraId="17C22C4B" w14:textId="236A99F6" w:rsidR="001359C4" w:rsidRPr="00123B64" w:rsidRDefault="001359C4" w:rsidP="00123B64">
            <w:pPr>
              <w:spacing w:after="0" w:line="240" w:lineRule="auto"/>
              <w:ind w:left="300" w:right="300"/>
              <w:jc w:val="both"/>
              <w:rPr>
                <w:rFonts w:ascii="Times New Roman" w:eastAsia="Times New Roman" w:hAnsi="Times New Roman" w:cs="Times New Roman"/>
                <w:lang w:eastAsia="es-EC"/>
              </w:rPr>
            </w:pPr>
          </w:p>
          <w:p w14:paraId="0F29E861" w14:textId="43308D1C" w:rsidR="001359C4" w:rsidRPr="00123B64" w:rsidRDefault="001359C4" w:rsidP="00123B64">
            <w:pPr>
              <w:spacing w:after="0" w:line="240" w:lineRule="auto"/>
              <w:ind w:left="300" w:right="300"/>
              <w:jc w:val="both"/>
              <w:rPr>
                <w:rFonts w:ascii="Times New Roman" w:eastAsia="Times New Roman" w:hAnsi="Times New Roman" w:cs="Times New Roman"/>
                <w:lang w:eastAsia="es-EC"/>
              </w:rPr>
            </w:pPr>
          </w:p>
        </w:tc>
      </w:tr>
    </w:tbl>
    <w:p w14:paraId="70970177" w14:textId="77777777" w:rsidR="001359C4" w:rsidRPr="00123B64" w:rsidRDefault="001359C4" w:rsidP="00123B64">
      <w:pPr>
        <w:shd w:val="clear" w:color="auto" w:fill="FFFFFF"/>
        <w:spacing w:after="0" w:line="240" w:lineRule="auto"/>
        <w:jc w:val="both"/>
        <w:rPr>
          <w:rFonts w:ascii="Times New Roman" w:eastAsia="Times New Roman" w:hAnsi="Times New Roman" w:cs="Times New Roman"/>
          <w:vanish/>
          <w:lang w:eastAsia="es-EC"/>
        </w:rPr>
      </w:pPr>
    </w:p>
    <w:p w14:paraId="289C8F85" w14:textId="77777777" w:rsidR="001359C4" w:rsidRPr="00123B64" w:rsidRDefault="001359C4" w:rsidP="00123B64">
      <w:pPr>
        <w:shd w:val="clear" w:color="auto" w:fill="FFFFFF"/>
        <w:spacing w:after="0" w:line="240" w:lineRule="auto"/>
        <w:jc w:val="both"/>
        <w:rPr>
          <w:rFonts w:ascii="Times New Roman" w:eastAsia="Times New Roman" w:hAnsi="Times New Roman" w:cs="Times New Roman"/>
          <w:vanish/>
          <w:lang w:eastAsia="es-EC"/>
        </w:rPr>
      </w:pPr>
    </w:p>
    <w:p w14:paraId="2286A1BD" w14:textId="3268651E" w:rsidR="001359C4" w:rsidRPr="00123B64" w:rsidRDefault="001359C4" w:rsidP="00123B64">
      <w:pPr>
        <w:pStyle w:val="Prrafodelista"/>
        <w:numPr>
          <w:ilvl w:val="0"/>
          <w:numId w:val="1"/>
        </w:numPr>
        <w:jc w:val="both"/>
        <w:rPr>
          <w:rFonts w:ascii="Times New Roman" w:hAnsi="Times New Roman" w:cs="Times New Roman"/>
          <w:b/>
          <w:bCs/>
        </w:rPr>
      </w:pPr>
      <w:r w:rsidRPr="00123B64">
        <w:rPr>
          <w:rFonts w:ascii="Times New Roman" w:hAnsi="Times New Roman" w:cs="Times New Roman"/>
          <w:b/>
          <w:bCs/>
        </w:rPr>
        <w:t>OBJETIVOS DEL PROYECTO</w:t>
      </w:r>
    </w:p>
    <w:p w14:paraId="1B48FBFD" w14:textId="77777777" w:rsidR="009A3F72" w:rsidRPr="00123B64" w:rsidRDefault="009A3F72" w:rsidP="00123B64">
      <w:pPr>
        <w:ind w:firstLine="360"/>
        <w:jc w:val="both"/>
        <w:rPr>
          <w:rFonts w:ascii="Times New Roman" w:hAnsi="Times New Roman" w:cs="Times New Roman"/>
          <w:b/>
          <w:bCs/>
        </w:rPr>
      </w:pPr>
    </w:p>
    <w:p w14:paraId="53531C8C" w14:textId="1A6B23CC" w:rsidR="00F14760" w:rsidRPr="00123B64" w:rsidRDefault="00F14760" w:rsidP="00123B64">
      <w:pPr>
        <w:ind w:firstLine="360"/>
        <w:jc w:val="both"/>
        <w:rPr>
          <w:rFonts w:ascii="Times New Roman" w:hAnsi="Times New Roman" w:cs="Times New Roman"/>
          <w:b/>
          <w:bCs/>
        </w:rPr>
      </w:pPr>
      <w:r w:rsidRPr="00123B64">
        <w:rPr>
          <w:rFonts w:ascii="Times New Roman" w:hAnsi="Times New Roman" w:cs="Times New Roman"/>
          <w:b/>
          <w:bCs/>
        </w:rPr>
        <w:t>Objetivo general</w:t>
      </w:r>
    </w:p>
    <w:p w14:paraId="367B0738" w14:textId="72D1C404" w:rsidR="00F14760" w:rsidRPr="00123B64" w:rsidRDefault="001359C4" w:rsidP="00123B64">
      <w:pPr>
        <w:pStyle w:val="Prrafodelista"/>
        <w:numPr>
          <w:ilvl w:val="0"/>
          <w:numId w:val="4"/>
        </w:numPr>
        <w:jc w:val="both"/>
        <w:rPr>
          <w:rFonts w:ascii="Times New Roman" w:hAnsi="Times New Roman" w:cs="Times New Roman"/>
        </w:rPr>
      </w:pPr>
      <w:r w:rsidRPr="00123B64">
        <w:rPr>
          <w:rFonts w:ascii="Times New Roman" w:eastAsia="Times New Roman" w:hAnsi="Times New Roman" w:cs="Times New Roman"/>
          <w:lang w:eastAsia="es-EC"/>
        </w:rPr>
        <w:t xml:space="preserve">Fortalecimiento de la actividad cultural y turística de la Parroquia a través de su aniversario de parroquializacion, que permitan recuperar el sentido de pertenencia de sus habitantes y fortalecer la economía de los que habitan en </w:t>
      </w:r>
      <w:r w:rsidR="00D95299" w:rsidRPr="00123B64">
        <w:rPr>
          <w:rFonts w:ascii="Times New Roman" w:eastAsia="Times New Roman" w:hAnsi="Times New Roman" w:cs="Times New Roman"/>
          <w:lang w:eastAsia="es-EC"/>
        </w:rPr>
        <w:t>Tambillo</w:t>
      </w:r>
      <w:r w:rsidR="00F14760" w:rsidRPr="00123B64">
        <w:rPr>
          <w:rFonts w:ascii="Times New Roman" w:hAnsi="Times New Roman" w:cs="Times New Roman"/>
        </w:rPr>
        <w:t>.</w:t>
      </w:r>
    </w:p>
    <w:p w14:paraId="28D0B973" w14:textId="77777777" w:rsidR="00F14760" w:rsidRPr="00123B64" w:rsidRDefault="00F14760" w:rsidP="00123B64">
      <w:pPr>
        <w:ind w:firstLine="708"/>
        <w:jc w:val="both"/>
        <w:rPr>
          <w:rFonts w:ascii="Times New Roman" w:hAnsi="Times New Roman" w:cs="Times New Roman"/>
          <w:b/>
          <w:bCs/>
        </w:rPr>
      </w:pPr>
      <w:r w:rsidRPr="00123B64">
        <w:rPr>
          <w:rFonts w:ascii="Times New Roman" w:hAnsi="Times New Roman" w:cs="Times New Roman"/>
          <w:b/>
          <w:bCs/>
        </w:rPr>
        <w:t xml:space="preserve">Objetivos específicos </w:t>
      </w:r>
    </w:p>
    <w:p w14:paraId="176D645F" w14:textId="77777777" w:rsidR="001359C4" w:rsidRPr="00123B64" w:rsidRDefault="001359C4" w:rsidP="00123B64">
      <w:pPr>
        <w:shd w:val="clear" w:color="auto" w:fill="FFFFFF"/>
        <w:spacing w:after="0" w:line="240" w:lineRule="auto"/>
        <w:ind w:left="72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Potenciar el Aniversario de Parroquialización.</w:t>
      </w:r>
    </w:p>
    <w:p w14:paraId="5AB04C27" w14:textId="31F55C85" w:rsidR="001359C4" w:rsidRPr="00123B64" w:rsidRDefault="001359C4" w:rsidP="00123B64">
      <w:pPr>
        <w:shd w:val="clear" w:color="auto" w:fill="FFFFFF"/>
        <w:spacing w:after="0" w:line="240" w:lineRule="auto"/>
        <w:ind w:left="72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 xml:space="preserve">Contribuir al fortalecimiento de la economía de los </w:t>
      </w:r>
      <w:r w:rsidR="004114B6" w:rsidRPr="00123B64">
        <w:rPr>
          <w:rFonts w:ascii="Times New Roman" w:eastAsia="Times New Roman" w:hAnsi="Times New Roman" w:cs="Times New Roman"/>
          <w:lang w:eastAsia="es-EC"/>
        </w:rPr>
        <w:t>h</w:t>
      </w:r>
      <w:r w:rsidRPr="00123B64">
        <w:rPr>
          <w:rFonts w:ascii="Times New Roman" w:eastAsia="Times New Roman" w:hAnsi="Times New Roman" w:cs="Times New Roman"/>
          <w:lang w:eastAsia="es-EC"/>
        </w:rPr>
        <w:t xml:space="preserve">abitantes de </w:t>
      </w:r>
      <w:r w:rsidR="00D95299" w:rsidRPr="00123B64">
        <w:rPr>
          <w:rFonts w:ascii="Times New Roman" w:eastAsia="Times New Roman" w:hAnsi="Times New Roman" w:cs="Times New Roman"/>
          <w:lang w:eastAsia="es-EC"/>
        </w:rPr>
        <w:t>Tambillo</w:t>
      </w:r>
      <w:r w:rsidRPr="00123B64">
        <w:rPr>
          <w:rFonts w:ascii="Times New Roman" w:eastAsia="Times New Roman" w:hAnsi="Times New Roman" w:cs="Times New Roman"/>
          <w:lang w:eastAsia="es-EC"/>
        </w:rPr>
        <w:t>.</w:t>
      </w:r>
    </w:p>
    <w:p w14:paraId="1D4370A5" w14:textId="526879F1" w:rsidR="005A5B2F" w:rsidRPr="00123B64" w:rsidRDefault="001359C4" w:rsidP="00123B64">
      <w:pPr>
        <w:shd w:val="clear" w:color="auto" w:fill="FFFFFF"/>
        <w:spacing w:after="0" w:line="240" w:lineRule="auto"/>
        <w:ind w:left="72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Promocionar los atractivos culturales y turísticos de la Parroquia.</w:t>
      </w:r>
    </w:p>
    <w:p w14:paraId="109116F1" w14:textId="2EA323AD" w:rsidR="00F14760" w:rsidRPr="00123B64" w:rsidRDefault="001359C4" w:rsidP="00123B64">
      <w:pPr>
        <w:shd w:val="clear" w:color="auto" w:fill="FFFFFF"/>
        <w:spacing w:after="0" w:line="240" w:lineRule="auto"/>
        <w:ind w:left="720" w:right="300"/>
        <w:jc w:val="both"/>
        <w:rPr>
          <w:rFonts w:ascii="Times New Roman" w:hAnsi="Times New Roman" w:cs="Times New Roman"/>
        </w:rPr>
      </w:pPr>
      <w:r w:rsidRPr="00123B64">
        <w:rPr>
          <w:rFonts w:ascii="Times New Roman" w:eastAsia="Times New Roman" w:hAnsi="Times New Roman" w:cs="Times New Roman"/>
          <w:lang w:eastAsia="es-EC"/>
        </w:rPr>
        <w:t>Contribuir al fortalecimiento del sentido de pertenencia de los habitantes de la parroquia</w:t>
      </w:r>
      <w:r w:rsidR="00F14760" w:rsidRPr="00123B64">
        <w:rPr>
          <w:rFonts w:ascii="Times New Roman" w:hAnsi="Times New Roman" w:cs="Times New Roman"/>
        </w:rPr>
        <w:t>.</w:t>
      </w:r>
    </w:p>
    <w:p w14:paraId="7EEA276A" w14:textId="7B0AA339" w:rsidR="004114B6" w:rsidRPr="00123B64" w:rsidRDefault="004114B6" w:rsidP="00123B64">
      <w:pPr>
        <w:shd w:val="clear" w:color="auto" w:fill="FFFFFF"/>
        <w:spacing w:after="0" w:line="240" w:lineRule="auto"/>
        <w:ind w:left="720" w:right="300"/>
        <w:jc w:val="both"/>
        <w:rPr>
          <w:rFonts w:ascii="Times New Roman" w:eastAsia="Times New Roman" w:hAnsi="Times New Roman" w:cs="Times New Roman"/>
          <w:lang w:eastAsia="es-EC"/>
        </w:rPr>
      </w:pPr>
      <w:r w:rsidRPr="00123B64">
        <w:rPr>
          <w:rFonts w:ascii="Times New Roman" w:hAnsi="Times New Roman" w:cs="Times New Roman"/>
        </w:rPr>
        <w:t>Dinamizar la economía de la parroquia</w:t>
      </w:r>
    </w:p>
    <w:p w14:paraId="3BADD539" w14:textId="77777777" w:rsidR="00F14760" w:rsidRPr="00123B64" w:rsidRDefault="00F14760" w:rsidP="00123B64">
      <w:pPr>
        <w:pStyle w:val="NormalWeb"/>
        <w:shd w:val="clear" w:color="auto" w:fill="FFFFFF"/>
        <w:spacing w:before="0" w:beforeAutospacing="0" w:after="0" w:afterAutospacing="0"/>
        <w:ind w:left="300" w:right="300"/>
        <w:jc w:val="both"/>
        <w:rPr>
          <w:rStyle w:val="Textoennegrita"/>
          <w:sz w:val="22"/>
          <w:szCs w:val="22"/>
        </w:rPr>
      </w:pPr>
    </w:p>
    <w:p w14:paraId="1E324E79" w14:textId="77777777" w:rsidR="001359C4" w:rsidRPr="00123B64" w:rsidRDefault="001359C4" w:rsidP="00123B64">
      <w:pPr>
        <w:spacing w:after="0" w:line="240" w:lineRule="auto"/>
        <w:ind w:firstLine="708"/>
        <w:jc w:val="both"/>
        <w:rPr>
          <w:rStyle w:val="Textoennegrita"/>
          <w:rFonts w:ascii="Times New Roman" w:hAnsi="Times New Roman" w:cs="Times New Roman"/>
          <w:shd w:val="clear" w:color="auto" w:fill="FFFFFF"/>
        </w:rPr>
      </w:pPr>
    </w:p>
    <w:p w14:paraId="098EB245" w14:textId="37FBF049" w:rsidR="001359C4" w:rsidRPr="00123B64" w:rsidRDefault="00123B6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b/>
          <w:bCs/>
          <w:lang w:eastAsia="es-EC"/>
        </w:rPr>
        <w:t>Justificativo</w:t>
      </w:r>
      <w:r w:rsidR="001359C4" w:rsidRPr="00123B64">
        <w:rPr>
          <w:rFonts w:ascii="Times New Roman" w:eastAsia="Times New Roman" w:hAnsi="Times New Roman" w:cs="Times New Roman"/>
          <w:b/>
          <w:bCs/>
          <w:lang w:eastAsia="es-EC"/>
        </w:rPr>
        <w:t>:</w:t>
      </w:r>
    </w:p>
    <w:p w14:paraId="06B6889B" w14:textId="77777777" w:rsidR="001749F2" w:rsidRPr="00123B64" w:rsidRDefault="001749F2" w:rsidP="00123B64">
      <w:pPr>
        <w:autoSpaceDE w:val="0"/>
        <w:autoSpaceDN w:val="0"/>
        <w:adjustRightInd w:val="0"/>
        <w:ind w:left="36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La Constitución de Ecuador en su Art. 1.- El Ecuador es un Estado constitucional de derechos y justicia, social, democrático, soberano, independiente, unitario, intercultural, plurinacional y laico. Se organiza en forma de república y se gobierna de manera descentralizada.</w:t>
      </w:r>
    </w:p>
    <w:p w14:paraId="4F0FEFCF" w14:textId="77777777" w:rsidR="001749F2" w:rsidRPr="00123B64" w:rsidRDefault="001749F2" w:rsidP="00123B64">
      <w:pPr>
        <w:autoSpaceDE w:val="0"/>
        <w:autoSpaceDN w:val="0"/>
        <w:adjustRightInd w:val="0"/>
        <w:ind w:left="36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La Constitución de Ecuador en su Art. 3.- Son deberes primordiales del Estado: Numeral 7. Proteger el patrimonio natural y cultural del país.</w:t>
      </w:r>
    </w:p>
    <w:p w14:paraId="242805A7" w14:textId="77777777" w:rsidR="001749F2" w:rsidRPr="00123B64" w:rsidRDefault="001749F2" w:rsidP="00123B64">
      <w:pPr>
        <w:autoSpaceDE w:val="0"/>
        <w:autoSpaceDN w:val="0"/>
        <w:adjustRightInd w:val="0"/>
        <w:ind w:left="36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La Constitución de Ecuador en su Art. 21.- Las personas tienen derecho a construir y mantener su propia identidad cultural, a decidir sobre su pertenencia a una o varias comunidades culturales y a expresar dichas elecciones; a la libertad estética; a conocer la memoria histórica de sus culturas y a acceder a su patrimonio cultural; a difundir sus propias expresiones culturales y tener acceso a expresiones culturales diversas.</w:t>
      </w:r>
    </w:p>
    <w:p w14:paraId="3ED87593" w14:textId="77777777" w:rsidR="001749F2" w:rsidRPr="00123B64" w:rsidRDefault="001749F2" w:rsidP="00123B64">
      <w:pPr>
        <w:autoSpaceDE w:val="0"/>
        <w:autoSpaceDN w:val="0"/>
        <w:adjustRightInd w:val="0"/>
        <w:ind w:left="360"/>
        <w:jc w:val="both"/>
        <w:rPr>
          <w:rFonts w:ascii="Times New Roman" w:eastAsia="Times New Roman" w:hAnsi="Times New Roman" w:cs="Times New Roman"/>
          <w:lang w:eastAsia="es-EC"/>
        </w:rPr>
      </w:pPr>
      <w:bookmarkStart w:id="0" w:name="_Hlk96412649"/>
      <w:r w:rsidRPr="00123B64">
        <w:rPr>
          <w:rFonts w:ascii="Times New Roman" w:eastAsia="Times New Roman" w:hAnsi="Times New Roman" w:cs="Times New Roman"/>
          <w:lang w:eastAsia="es-EC"/>
        </w:rPr>
        <w:t>El Código de Organización Territorial Autonomía y Descentralización  COOTAD</w:t>
      </w:r>
      <w:bookmarkEnd w:id="0"/>
      <w:r w:rsidRPr="00123B64">
        <w:rPr>
          <w:rFonts w:ascii="Times New Roman" w:eastAsia="Times New Roman" w:hAnsi="Times New Roman" w:cs="Times New Roman"/>
          <w:lang w:eastAsia="es-EC"/>
        </w:rPr>
        <w:t>, en su Art. 3.- Principios.- El ejercicio de la autoridad y las potestades públicas de los gobiernos autónomos descentralizados se regirán por los siguientes principios: La igualdad de trato implica que todas las personas son iguales y gozarán de los mismos derechos, deberes y oportunidades, en el marco del respeto a los principios de interculturalidad y plurinacionalidad, equidad de género, generacional, los usos y costumbres.</w:t>
      </w:r>
    </w:p>
    <w:p w14:paraId="155A37C0" w14:textId="77777777" w:rsidR="001749F2" w:rsidRPr="00123B64" w:rsidRDefault="001749F2" w:rsidP="00123B64">
      <w:pPr>
        <w:autoSpaceDE w:val="0"/>
        <w:autoSpaceDN w:val="0"/>
        <w:adjustRightInd w:val="0"/>
        <w:ind w:left="36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El Código de Organización Territorial Autonomía y Descentralización  COOTAD, en su Art. 4.- Fines de los gobiernos autónomos descentralizados.- Dentro de sus respectivas circunscripciones territoriales son fines de los gobiernos autónomos descentralizados: e) La protección y promoción de la diversidad cultural y el respeto a sus espacios de generación e intercambio; la recuperación, preservación y desarrollo de la memoria social y el patrimonio cultural.</w:t>
      </w:r>
    </w:p>
    <w:p w14:paraId="0A24D462" w14:textId="77777777" w:rsidR="001749F2" w:rsidRPr="00123B64" w:rsidRDefault="001749F2" w:rsidP="00123B64">
      <w:pPr>
        <w:autoSpaceDE w:val="0"/>
        <w:autoSpaceDN w:val="0"/>
        <w:adjustRightInd w:val="0"/>
        <w:ind w:left="36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El Código de Organización Territorial Autonomía y Descentralización  COOTAD, en su Art. 67.- Atribuciones de la junta parroquial rural.- A la junta parroquial rural le corresponde: r) Impulsar la conformación de organizaciones de la población parroquial, tendientes a promover el fomento de la producción, la seguridad ciudadana, el mejoramiento del nivel de vida y el fomento de la cultura y el deporte.</w:t>
      </w:r>
    </w:p>
    <w:p w14:paraId="4817CFE9" w14:textId="0E4D5892" w:rsidR="001749F2" w:rsidRPr="00123B64" w:rsidRDefault="001749F2" w:rsidP="00123B64">
      <w:pPr>
        <w:autoSpaceDE w:val="0"/>
        <w:autoSpaceDN w:val="0"/>
        <w:adjustRightInd w:val="0"/>
        <w:spacing w:after="0" w:line="240" w:lineRule="auto"/>
        <w:ind w:lef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lastRenderedPageBreak/>
        <w:t>El Código de Organización Territorial Autonomía y Descentralización  COOTAD, en su Art. 316.- Sesiones.- Los órganos legislativos de los gobiernos autónomos descentralizados, tendrán cuatro clases de sesiones:</w:t>
      </w:r>
      <w:r w:rsidR="006145A3" w:rsidRPr="00123B64">
        <w:rPr>
          <w:rFonts w:ascii="Times New Roman" w:eastAsia="Times New Roman" w:hAnsi="Times New Roman" w:cs="Times New Roman"/>
          <w:lang w:eastAsia="es-EC"/>
        </w:rPr>
        <w:t xml:space="preserve"> </w:t>
      </w:r>
      <w:r w:rsidRPr="00123B64">
        <w:rPr>
          <w:rFonts w:ascii="Times New Roman" w:eastAsia="Times New Roman" w:hAnsi="Times New Roman" w:cs="Times New Roman"/>
          <w:lang w:eastAsia="es-EC"/>
        </w:rPr>
        <w:t>4. Conmemorativa.</w:t>
      </w:r>
    </w:p>
    <w:p w14:paraId="3FE5E5A5" w14:textId="77777777" w:rsidR="001749F2" w:rsidRPr="00123B64" w:rsidRDefault="001749F2" w:rsidP="00123B64">
      <w:pPr>
        <w:autoSpaceDE w:val="0"/>
        <w:autoSpaceDN w:val="0"/>
        <w:adjustRightInd w:val="0"/>
        <w:spacing w:after="0" w:line="240" w:lineRule="auto"/>
        <w:jc w:val="both"/>
        <w:rPr>
          <w:rFonts w:ascii="Times New Roman" w:eastAsia="Times New Roman" w:hAnsi="Times New Roman" w:cs="Times New Roman"/>
          <w:lang w:eastAsia="es-EC"/>
        </w:rPr>
      </w:pPr>
    </w:p>
    <w:p w14:paraId="4259C840" w14:textId="7F0395D0" w:rsidR="001359C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 xml:space="preserve">El </w:t>
      </w:r>
      <w:r w:rsidR="00123B64">
        <w:rPr>
          <w:rFonts w:ascii="Times New Roman" w:eastAsia="Times New Roman" w:hAnsi="Times New Roman" w:cs="Times New Roman"/>
          <w:color w:val="FF0000"/>
          <w:lang w:eastAsia="es-EC"/>
        </w:rPr>
        <w:t>22</w:t>
      </w:r>
      <w:r w:rsidRPr="00123B64">
        <w:rPr>
          <w:rFonts w:ascii="Times New Roman" w:eastAsia="Times New Roman" w:hAnsi="Times New Roman" w:cs="Times New Roman"/>
          <w:color w:val="FF0000"/>
          <w:lang w:eastAsia="es-EC"/>
        </w:rPr>
        <w:t xml:space="preserve"> de </w:t>
      </w:r>
      <w:r w:rsidR="00123B64">
        <w:rPr>
          <w:rFonts w:ascii="Times New Roman" w:eastAsia="Times New Roman" w:hAnsi="Times New Roman" w:cs="Times New Roman"/>
          <w:color w:val="FF0000"/>
          <w:lang w:eastAsia="es-EC"/>
        </w:rPr>
        <w:t>septiembre</w:t>
      </w:r>
      <w:r w:rsidRPr="00123B64">
        <w:rPr>
          <w:rFonts w:ascii="Times New Roman" w:eastAsia="Times New Roman" w:hAnsi="Times New Roman" w:cs="Times New Roman"/>
          <w:color w:val="FF0000"/>
          <w:lang w:eastAsia="es-EC"/>
        </w:rPr>
        <w:t xml:space="preserve"> </w:t>
      </w:r>
      <w:r w:rsidRPr="00123B64">
        <w:rPr>
          <w:rFonts w:ascii="Times New Roman" w:eastAsia="Times New Roman" w:hAnsi="Times New Roman" w:cs="Times New Roman"/>
          <w:lang w:eastAsia="es-EC"/>
        </w:rPr>
        <w:t xml:space="preserve">se celebra el Aniversario de Parroquialización  al conmemorarse </w:t>
      </w:r>
      <w:r w:rsidRPr="00123B64">
        <w:rPr>
          <w:rFonts w:ascii="Times New Roman" w:eastAsia="Times New Roman" w:hAnsi="Times New Roman" w:cs="Times New Roman"/>
          <w:color w:val="FF0000"/>
          <w:lang w:eastAsia="es-EC"/>
        </w:rPr>
        <w:t>63 años de Parroquialización</w:t>
      </w:r>
      <w:r w:rsidRPr="00123B64">
        <w:rPr>
          <w:rFonts w:ascii="Times New Roman" w:eastAsia="Times New Roman" w:hAnsi="Times New Roman" w:cs="Times New Roman"/>
          <w:lang w:eastAsia="es-EC"/>
        </w:rPr>
        <w:t xml:space="preserve">, las conmemoraciones se representan de una manera viva y multicolor de la riqueza cultural de </w:t>
      </w:r>
      <w:r w:rsidR="00D95299" w:rsidRPr="00123B64">
        <w:rPr>
          <w:rFonts w:ascii="Times New Roman" w:eastAsia="Times New Roman" w:hAnsi="Times New Roman" w:cs="Times New Roman"/>
          <w:lang w:eastAsia="es-EC"/>
        </w:rPr>
        <w:t>Tambillo</w:t>
      </w:r>
      <w:r w:rsidRPr="00123B64">
        <w:rPr>
          <w:rFonts w:ascii="Times New Roman" w:eastAsia="Times New Roman" w:hAnsi="Times New Roman" w:cs="Times New Roman"/>
          <w:lang w:eastAsia="es-EC"/>
        </w:rPr>
        <w:t xml:space="preserve">, Las celebraciones son civiles y en otra época del año  religiosas que tiene como patrono </w:t>
      </w:r>
      <w:r w:rsidR="00842A1C" w:rsidRPr="00123B64">
        <w:rPr>
          <w:rFonts w:ascii="Times New Roman" w:eastAsia="Times New Roman" w:hAnsi="Times New Roman" w:cs="Times New Roman"/>
          <w:lang w:eastAsia="es-EC"/>
        </w:rPr>
        <w:t xml:space="preserve">a </w:t>
      </w:r>
      <w:r w:rsidR="00123B64">
        <w:rPr>
          <w:rFonts w:ascii="Times New Roman" w:eastAsia="Times New Roman" w:hAnsi="Times New Roman" w:cs="Times New Roman"/>
          <w:lang w:eastAsia="es-EC"/>
        </w:rPr>
        <w:t xml:space="preserve">la Virgen del Carmen y </w:t>
      </w:r>
      <w:r w:rsidR="00842A1C" w:rsidRPr="00123B64">
        <w:rPr>
          <w:rFonts w:ascii="Times New Roman" w:eastAsia="Times New Roman" w:hAnsi="Times New Roman" w:cs="Times New Roman"/>
          <w:color w:val="FF0000"/>
          <w:lang w:eastAsia="es-EC"/>
        </w:rPr>
        <w:t xml:space="preserve">San </w:t>
      </w:r>
      <w:r w:rsidR="00123B64">
        <w:rPr>
          <w:rFonts w:ascii="Times New Roman" w:eastAsia="Times New Roman" w:hAnsi="Times New Roman" w:cs="Times New Roman"/>
          <w:color w:val="FF0000"/>
          <w:lang w:eastAsia="es-EC"/>
        </w:rPr>
        <w:t xml:space="preserve"> Martín de Porres</w:t>
      </w:r>
      <w:r w:rsidRPr="00123B64">
        <w:rPr>
          <w:rFonts w:ascii="Times New Roman" w:eastAsia="Times New Roman" w:hAnsi="Times New Roman" w:cs="Times New Roman"/>
          <w:color w:val="FF0000"/>
          <w:lang w:eastAsia="es-EC"/>
        </w:rPr>
        <w:t xml:space="preserve"> </w:t>
      </w:r>
      <w:r w:rsidRPr="00123B64">
        <w:rPr>
          <w:rFonts w:ascii="Times New Roman" w:eastAsia="Times New Roman" w:hAnsi="Times New Roman" w:cs="Times New Roman"/>
          <w:lang w:eastAsia="es-EC"/>
        </w:rPr>
        <w:t>y en navidad la del niño Jesús, Esta fiesta se celebra con mucho fervor, con la presencia de todos los habitantes de</w:t>
      </w:r>
      <w:r w:rsidR="00842A1C" w:rsidRPr="00123B64">
        <w:rPr>
          <w:rFonts w:ascii="Times New Roman" w:eastAsia="Times New Roman" w:hAnsi="Times New Roman" w:cs="Times New Roman"/>
          <w:lang w:eastAsia="es-EC"/>
        </w:rPr>
        <w:t xml:space="preserve"> </w:t>
      </w:r>
      <w:r w:rsidRPr="00123B64">
        <w:rPr>
          <w:rFonts w:ascii="Times New Roman" w:eastAsia="Times New Roman" w:hAnsi="Times New Roman" w:cs="Times New Roman"/>
          <w:lang w:eastAsia="es-EC"/>
        </w:rPr>
        <w:t>l</w:t>
      </w:r>
      <w:r w:rsidR="00842A1C" w:rsidRPr="00123B64">
        <w:rPr>
          <w:rFonts w:ascii="Times New Roman" w:eastAsia="Times New Roman" w:hAnsi="Times New Roman" w:cs="Times New Roman"/>
          <w:lang w:eastAsia="es-EC"/>
        </w:rPr>
        <w:t>a</w:t>
      </w:r>
      <w:r w:rsidRPr="00123B64">
        <w:rPr>
          <w:rFonts w:ascii="Times New Roman" w:eastAsia="Times New Roman" w:hAnsi="Times New Roman" w:cs="Times New Roman"/>
          <w:lang w:eastAsia="es-EC"/>
        </w:rPr>
        <w:t xml:space="preserve"> parroquias, comunidades y turistas.</w:t>
      </w:r>
      <w:r w:rsidR="00842A1C" w:rsidRPr="00123B64">
        <w:rPr>
          <w:rFonts w:ascii="Times New Roman" w:eastAsia="Times New Roman" w:hAnsi="Times New Roman" w:cs="Times New Roman"/>
          <w:lang w:eastAsia="es-EC"/>
        </w:rPr>
        <w:t xml:space="preserve"> </w:t>
      </w:r>
      <w:r w:rsidRPr="00123B64">
        <w:rPr>
          <w:rFonts w:ascii="Times New Roman" w:eastAsia="Times New Roman" w:hAnsi="Times New Roman" w:cs="Times New Roman"/>
          <w:lang w:eastAsia="es-EC"/>
        </w:rPr>
        <w:t xml:space="preserve">En cuanto a las celebraciones civiles estas giran en torno al aniversario de parroquializacion,  reuniéndose el comité de </w:t>
      </w:r>
      <w:r w:rsidR="00842A1C" w:rsidRPr="00123B64">
        <w:rPr>
          <w:rFonts w:ascii="Times New Roman" w:eastAsia="Times New Roman" w:hAnsi="Times New Roman" w:cs="Times New Roman"/>
          <w:lang w:eastAsia="es-EC"/>
        </w:rPr>
        <w:t>cultura</w:t>
      </w:r>
      <w:r w:rsidRPr="00123B64">
        <w:rPr>
          <w:rFonts w:ascii="Times New Roman" w:eastAsia="Times New Roman" w:hAnsi="Times New Roman" w:cs="Times New Roman"/>
          <w:lang w:eastAsia="es-EC"/>
        </w:rPr>
        <w:t xml:space="preserve"> presidido por el vicepresidente de la Parroquia, donde preparan un nutrido programa que inician con el pregón de las fiestas que se realizan el </w:t>
      </w:r>
      <w:r w:rsidR="00123B64">
        <w:rPr>
          <w:rFonts w:ascii="Times New Roman" w:eastAsia="Times New Roman" w:hAnsi="Times New Roman" w:cs="Times New Roman"/>
          <w:color w:val="FF0000"/>
          <w:lang w:eastAsia="es-EC"/>
        </w:rPr>
        <w:t>22</w:t>
      </w:r>
      <w:r w:rsidRPr="00123B64">
        <w:rPr>
          <w:rFonts w:ascii="Times New Roman" w:eastAsia="Times New Roman" w:hAnsi="Times New Roman" w:cs="Times New Roman"/>
          <w:color w:val="FF0000"/>
          <w:lang w:eastAsia="es-EC"/>
        </w:rPr>
        <w:t xml:space="preserve"> de </w:t>
      </w:r>
      <w:r w:rsidR="00123B64">
        <w:rPr>
          <w:rFonts w:ascii="Times New Roman" w:eastAsia="Times New Roman" w:hAnsi="Times New Roman" w:cs="Times New Roman"/>
          <w:color w:val="FF0000"/>
          <w:lang w:eastAsia="es-EC"/>
        </w:rPr>
        <w:t>septiembre</w:t>
      </w:r>
      <w:r w:rsidRPr="00123B64">
        <w:rPr>
          <w:rFonts w:ascii="Times New Roman" w:eastAsia="Times New Roman" w:hAnsi="Times New Roman" w:cs="Times New Roman"/>
          <w:color w:val="FF0000"/>
          <w:lang w:eastAsia="es-EC"/>
        </w:rPr>
        <w:t xml:space="preserve"> </w:t>
      </w:r>
      <w:r w:rsidRPr="00123B64">
        <w:rPr>
          <w:rFonts w:ascii="Times New Roman" w:eastAsia="Times New Roman" w:hAnsi="Times New Roman" w:cs="Times New Roman"/>
          <w:lang w:eastAsia="es-EC"/>
        </w:rPr>
        <w:t xml:space="preserve">continuado con la elección de la reina de la parroquia, proclamación y coronación de la reina, continuando el resto de días con  jornadas deportivas, </w:t>
      </w:r>
      <w:r w:rsidR="00842A1C" w:rsidRPr="00123B64">
        <w:rPr>
          <w:rFonts w:ascii="Times New Roman" w:eastAsia="Times New Roman" w:hAnsi="Times New Roman" w:cs="Times New Roman"/>
          <w:lang w:eastAsia="es-EC"/>
        </w:rPr>
        <w:t xml:space="preserve">juegos ancestrales, </w:t>
      </w:r>
      <w:r w:rsidRPr="00123B64">
        <w:rPr>
          <w:rFonts w:ascii="Times New Roman" w:eastAsia="Times New Roman" w:hAnsi="Times New Roman" w:cs="Times New Roman"/>
          <w:lang w:eastAsia="es-EC"/>
        </w:rPr>
        <w:t>celebración de la santa misa, show artísticos,</w:t>
      </w:r>
      <w:r w:rsidR="00842A1C" w:rsidRPr="00123B64">
        <w:rPr>
          <w:rFonts w:ascii="Times New Roman" w:eastAsia="Times New Roman" w:hAnsi="Times New Roman" w:cs="Times New Roman"/>
          <w:lang w:eastAsia="es-EC"/>
        </w:rPr>
        <w:t xml:space="preserve"> presentación de actos culturales, </w:t>
      </w:r>
      <w:r w:rsidRPr="00123B64">
        <w:rPr>
          <w:rFonts w:ascii="Times New Roman" w:eastAsia="Times New Roman" w:hAnsi="Times New Roman" w:cs="Times New Roman"/>
          <w:lang w:eastAsia="es-EC"/>
        </w:rPr>
        <w:t xml:space="preserve"> concluyendo el ultimo día con el Desfile cívico </w:t>
      </w:r>
      <w:r w:rsidR="00842A1C" w:rsidRPr="00123B64">
        <w:rPr>
          <w:rFonts w:ascii="Times New Roman" w:eastAsia="Times New Roman" w:hAnsi="Times New Roman" w:cs="Times New Roman"/>
          <w:lang w:eastAsia="es-EC"/>
        </w:rPr>
        <w:t>cultural</w:t>
      </w:r>
      <w:r w:rsidRPr="00123B64">
        <w:rPr>
          <w:rFonts w:ascii="Times New Roman" w:eastAsia="Times New Roman" w:hAnsi="Times New Roman" w:cs="Times New Roman"/>
          <w:lang w:eastAsia="es-EC"/>
        </w:rPr>
        <w:t xml:space="preserve"> , la sesión solemne y el baile popular. </w:t>
      </w:r>
      <w:r w:rsidR="00D95299" w:rsidRPr="00123B64">
        <w:rPr>
          <w:rFonts w:ascii="Times New Roman" w:eastAsia="Times New Roman" w:hAnsi="Times New Roman" w:cs="Times New Roman"/>
          <w:lang w:eastAsia="es-EC"/>
        </w:rPr>
        <w:t>Tambillo</w:t>
      </w:r>
      <w:r w:rsidRPr="00123B64">
        <w:rPr>
          <w:rFonts w:ascii="Times New Roman" w:eastAsia="Times New Roman" w:hAnsi="Times New Roman" w:cs="Times New Roman"/>
          <w:lang w:eastAsia="es-EC"/>
        </w:rPr>
        <w:t xml:space="preserve"> cuenta con una gastronomía exquisita siendo un elemento que no puede faltar en las fiestas, donde se preparan </w:t>
      </w:r>
      <w:r w:rsidR="00842A1C" w:rsidRPr="00123B64">
        <w:rPr>
          <w:rFonts w:ascii="Times New Roman" w:eastAsia="Times New Roman" w:hAnsi="Times New Roman" w:cs="Times New Roman"/>
          <w:lang w:eastAsia="es-EC"/>
        </w:rPr>
        <w:t>minchilla</w:t>
      </w:r>
      <w:r w:rsidRPr="00123B64">
        <w:rPr>
          <w:rFonts w:ascii="Times New Roman" w:eastAsia="Times New Roman" w:hAnsi="Times New Roman" w:cs="Times New Roman"/>
          <w:lang w:eastAsia="es-EC"/>
        </w:rPr>
        <w:t xml:space="preserve">, </w:t>
      </w:r>
      <w:r w:rsidR="00842A1C" w:rsidRPr="00123B64">
        <w:rPr>
          <w:rFonts w:ascii="Times New Roman" w:eastAsia="Times New Roman" w:hAnsi="Times New Roman" w:cs="Times New Roman"/>
          <w:lang w:eastAsia="es-EC"/>
        </w:rPr>
        <w:t>animales de monte</w:t>
      </w:r>
      <w:r w:rsidRPr="00123B64">
        <w:rPr>
          <w:rFonts w:ascii="Times New Roman" w:eastAsia="Times New Roman" w:hAnsi="Times New Roman" w:cs="Times New Roman"/>
          <w:lang w:eastAsia="es-EC"/>
        </w:rPr>
        <w:t xml:space="preserve">, </w:t>
      </w:r>
      <w:r w:rsidR="00842A1C" w:rsidRPr="00123B64">
        <w:rPr>
          <w:rFonts w:ascii="Times New Roman" w:eastAsia="Times New Roman" w:hAnsi="Times New Roman" w:cs="Times New Roman"/>
          <w:lang w:eastAsia="es-EC"/>
        </w:rPr>
        <w:t>gallina criolla, siendo el encocado la preparación autóctona</w:t>
      </w:r>
      <w:r w:rsidRPr="00123B64">
        <w:rPr>
          <w:rFonts w:ascii="Times New Roman" w:eastAsia="Times New Roman" w:hAnsi="Times New Roman" w:cs="Times New Roman"/>
          <w:lang w:eastAsia="es-EC"/>
        </w:rPr>
        <w:t>, la música tradicional son muy importantes en las celebraciones cívicas.</w:t>
      </w:r>
    </w:p>
    <w:p w14:paraId="479749FE" w14:textId="77777777" w:rsidR="00D553ED" w:rsidRPr="00123B64" w:rsidRDefault="00D553ED"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09641F27" w14:textId="11FE71D0" w:rsidR="001359C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En la actualidad este festejo ha permitido rescatar la cultura y tradición que existe en la parroquia  y en cada una de sus comunidades, ya que se realiza los juegos tradicionales y  danzas folclóricas.</w:t>
      </w:r>
    </w:p>
    <w:p w14:paraId="6960F88D" w14:textId="77777777" w:rsidR="00D553ED" w:rsidRPr="00123B64" w:rsidRDefault="00D553ED"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610BD28A" w14:textId="482C17B5" w:rsidR="001359C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 xml:space="preserve">Definir las raíces culturales de la Parroquia de </w:t>
      </w:r>
      <w:r w:rsidR="00D95299" w:rsidRPr="00123B64">
        <w:rPr>
          <w:rFonts w:ascii="Times New Roman" w:eastAsia="Times New Roman" w:hAnsi="Times New Roman" w:cs="Times New Roman"/>
          <w:lang w:eastAsia="es-EC"/>
        </w:rPr>
        <w:t>Tambillo</w:t>
      </w:r>
      <w:r w:rsidRPr="00123B64">
        <w:rPr>
          <w:rFonts w:ascii="Times New Roman" w:eastAsia="Times New Roman" w:hAnsi="Times New Roman" w:cs="Times New Roman"/>
          <w:lang w:eastAsia="es-EC"/>
        </w:rPr>
        <w:t xml:space="preserve"> es encontrar la</w:t>
      </w:r>
      <w:r w:rsidR="00842A1C" w:rsidRPr="00123B64">
        <w:rPr>
          <w:rFonts w:ascii="Times New Roman" w:eastAsia="Times New Roman" w:hAnsi="Times New Roman" w:cs="Times New Roman"/>
          <w:lang w:eastAsia="es-EC"/>
        </w:rPr>
        <w:t xml:space="preserve"> identidad de</w:t>
      </w:r>
      <w:r w:rsidRPr="00123B64">
        <w:rPr>
          <w:rFonts w:ascii="Times New Roman" w:eastAsia="Times New Roman" w:hAnsi="Times New Roman" w:cs="Times New Roman"/>
          <w:lang w:eastAsia="es-EC"/>
        </w:rPr>
        <w:t xml:space="preserve"> u</w:t>
      </w:r>
      <w:r w:rsidR="00842A1C" w:rsidRPr="00123B64">
        <w:rPr>
          <w:rFonts w:ascii="Times New Roman" w:eastAsia="Times New Roman" w:hAnsi="Times New Roman" w:cs="Times New Roman"/>
          <w:lang w:eastAsia="es-EC"/>
        </w:rPr>
        <w:t>n pueblo</w:t>
      </w:r>
      <w:r w:rsidRPr="00123B64">
        <w:rPr>
          <w:rFonts w:ascii="Times New Roman" w:eastAsia="Times New Roman" w:hAnsi="Times New Roman" w:cs="Times New Roman"/>
          <w:lang w:eastAsia="es-EC"/>
        </w:rPr>
        <w:t>, que responde a u</w:t>
      </w:r>
      <w:r w:rsidR="00842A1C" w:rsidRPr="00123B64">
        <w:rPr>
          <w:rFonts w:ascii="Times New Roman" w:eastAsia="Times New Roman" w:hAnsi="Times New Roman" w:cs="Times New Roman"/>
          <w:lang w:eastAsia="es-EC"/>
        </w:rPr>
        <w:t>n proceso dinámico</w:t>
      </w:r>
      <w:r w:rsidRPr="00123B64">
        <w:rPr>
          <w:rFonts w:ascii="Times New Roman" w:eastAsia="Times New Roman" w:hAnsi="Times New Roman" w:cs="Times New Roman"/>
          <w:lang w:eastAsia="es-EC"/>
        </w:rPr>
        <w:t xml:space="preserve"> que se ha dado a lo largo de</w:t>
      </w:r>
      <w:r w:rsidR="00842A1C" w:rsidRPr="00123B64">
        <w:rPr>
          <w:rFonts w:ascii="Times New Roman" w:eastAsia="Times New Roman" w:hAnsi="Times New Roman" w:cs="Times New Roman"/>
          <w:lang w:eastAsia="es-EC"/>
        </w:rPr>
        <w:t>l tiempo y</w:t>
      </w:r>
      <w:r w:rsidRPr="00123B64">
        <w:rPr>
          <w:rFonts w:ascii="Times New Roman" w:eastAsia="Times New Roman" w:hAnsi="Times New Roman" w:cs="Times New Roman"/>
          <w:lang w:eastAsia="es-EC"/>
        </w:rPr>
        <w:t xml:space="preserve"> por influencia de diversos factores. Para llegar a lo que somos, primero tuvimos que definir un espacio geográfico cuyas características son las primeras que pesan en nuestra condición humana y en nuestr</w:t>
      </w:r>
      <w:r w:rsidR="00842A1C" w:rsidRPr="00123B64">
        <w:rPr>
          <w:rFonts w:ascii="Times New Roman" w:eastAsia="Times New Roman" w:hAnsi="Times New Roman" w:cs="Times New Roman"/>
          <w:lang w:eastAsia="es-EC"/>
        </w:rPr>
        <w:t xml:space="preserve">a conducta como </w:t>
      </w:r>
      <w:r w:rsidRPr="00123B64">
        <w:rPr>
          <w:rFonts w:ascii="Times New Roman" w:eastAsia="Times New Roman" w:hAnsi="Times New Roman" w:cs="Times New Roman"/>
          <w:lang w:eastAsia="es-EC"/>
        </w:rPr>
        <w:t>como personas y com</w:t>
      </w:r>
      <w:r w:rsidR="00842A1C" w:rsidRPr="00123B64">
        <w:rPr>
          <w:rFonts w:ascii="Times New Roman" w:eastAsia="Times New Roman" w:hAnsi="Times New Roman" w:cs="Times New Roman"/>
          <w:lang w:eastAsia="es-EC"/>
        </w:rPr>
        <w:t>o sociedad</w:t>
      </w:r>
      <w:r w:rsidRPr="00123B64">
        <w:rPr>
          <w:rFonts w:ascii="Times New Roman" w:eastAsia="Times New Roman" w:hAnsi="Times New Roman" w:cs="Times New Roman"/>
          <w:lang w:eastAsia="es-EC"/>
        </w:rPr>
        <w:t>.</w:t>
      </w:r>
    </w:p>
    <w:p w14:paraId="5E965677" w14:textId="77777777" w:rsidR="00D553ED" w:rsidRPr="00123B64" w:rsidRDefault="00D553ED"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1D98DAE4" w14:textId="487FF9A8" w:rsidR="001359C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Por tal razón se hace necesario  impulsar acciones, eventos, rescates tradicionales y religiosos, mismas que permitirán promover el desarrollo de la  cultura y el bienestar social, con una activa participación ciudadana que fomente el mejoramiento de la capacidad de oferta y promoción  cultural; además contar con espacios que ayuden a potenciar las cualidades de cada individuo en su tierra.            </w:t>
      </w:r>
    </w:p>
    <w:p w14:paraId="7099877B" w14:textId="77777777" w:rsidR="00D553ED" w:rsidRPr="00123B64" w:rsidRDefault="00D553ED"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0C121FBE" w14:textId="14C03F02" w:rsidR="001359C4" w:rsidRPr="00123B6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En este marco, es necesario reactivar el ámbito cultural en nuestra parroquia, brindar espacio adecuados para que los jóvenes, niños, adultos, adultos mayores y demás personas recuperen el sentido de pertenencia</w:t>
      </w:r>
      <w:r w:rsidR="00842A1C" w:rsidRPr="00123B64">
        <w:rPr>
          <w:rFonts w:ascii="Times New Roman" w:eastAsia="Times New Roman" w:hAnsi="Times New Roman" w:cs="Times New Roman"/>
          <w:lang w:eastAsia="es-EC"/>
        </w:rPr>
        <w:t>.</w:t>
      </w:r>
      <w:r w:rsidRPr="00123B64">
        <w:rPr>
          <w:rFonts w:ascii="Times New Roman" w:eastAsia="Times New Roman" w:hAnsi="Times New Roman" w:cs="Times New Roman"/>
          <w:lang w:eastAsia="es-EC"/>
        </w:rPr>
        <w:t xml:space="preserve"> Todo esto lo podemos lograr si invertimos en este tipo de eventos que gracias al empoderamiento de los habitantes.</w:t>
      </w:r>
    </w:p>
    <w:p w14:paraId="2E58775E" w14:textId="77777777" w:rsidR="001359C4" w:rsidRPr="00123B6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 </w:t>
      </w:r>
    </w:p>
    <w:p w14:paraId="12E82598" w14:textId="77777777" w:rsidR="001359C4" w:rsidRPr="00123B6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b/>
          <w:bCs/>
          <w:lang w:eastAsia="es-EC"/>
        </w:rPr>
        <w:t>BENEFICIARIOS DIRECTOS</w:t>
      </w:r>
    </w:p>
    <w:p w14:paraId="6EF706E4" w14:textId="0A292F75" w:rsidR="001359C4" w:rsidRPr="00123B6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Directamente se beneficiarán las comunidades de la  Parroquia, sus habitantes y visitantes que se den cita para disfrutar de los eventos programados por las Festividades de aniversario,  que en este año se realizarán de manera especial ya que contarán con la participación de las diferentes comunidades de la parroquia  con sus bailes y danzas típicas con el propósito de rescatar y fomentar la cultura en la parroquia.    </w:t>
      </w:r>
    </w:p>
    <w:p w14:paraId="690E5559" w14:textId="77777777" w:rsidR="00842A1C" w:rsidRPr="00123B64" w:rsidRDefault="00842A1C"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15D04E65" w14:textId="77777777" w:rsidR="001359C4" w:rsidRPr="00123B6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b/>
          <w:bCs/>
          <w:lang w:eastAsia="es-EC"/>
        </w:rPr>
        <w:t>BENEFICIARIOS INDIRECTOS</w:t>
      </w:r>
    </w:p>
    <w:p w14:paraId="735C2C04" w14:textId="65ED19DC" w:rsidR="001359C4" w:rsidRPr="00123B6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Indirectamente se beneficiarán la población del cantón.</w:t>
      </w:r>
    </w:p>
    <w:p w14:paraId="540607A7" w14:textId="77777777" w:rsidR="00842A1C" w:rsidRPr="00123B64" w:rsidRDefault="00842A1C"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32117F8E" w14:textId="77777777" w:rsidR="001359C4" w:rsidRPr="00123B6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b/>
          <w:bCs/>
          <w:lang w:eastAsia="es-EC"/>
        </w:rPr>
        <w:t>Organizaciones y personas encargadas de poner en marcha este proyecto:</w:t>
      </w:r>
    </w:p>
    <w:p w14:paraId="645725DA" w14:textId="7DD8BA35" w:rsidR="001359C4" w:rsidRPr="00123B6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 xml:space="preserve">–         GAD Municipal de </w:t>
      </w:r>
      <w:r w:rsidR="00D95299" w:rsidRPr="00123B64">
        <w:rPr>
          <w:rFonts w:ascii="Times New Roman" w:eastAsia="Times New Roman" w:hAnsi="Times New Roman" w:cs="Times New Roman"/>
          <w:lang w:eastAsia="es-EC"/>
        </w:rPr>
        <w:t>San Lorenzo</w:t>
      </w:r>
    </w:p>
    <w:p w14:paraId="7E541008" w14:textId="3D9BF988" w:rsidR="001359C4" w:rsidRPr="00123B6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lastRenderedPageBreak/>
        <w:t xml:space="preserve">–         GAD Parroquial de </w:t>
      </w:r>
      <w:r w:rsidR="00D95299" w:rsidRPr="00123B64">
        <w:rPr>
          <w:rFonts w:ascii="Times New Roman" w:eastAsia="Times New Roman" w:hAnsi="Times New Roman" w:cs="Times New Roman"/>
          <w:lang w:eastAsia="es-EC"/>
        </w:rPr>
        <w:t>Tambillo</w:t>
      </w:r>
    </w:p>
    <w:p w14:paraId="79F7FC10" w14:textId="42EABFFD" w:rsidR="001359C4" w:rsidRPr="00123B6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 xml:space="preserve">–         Comité de </w:t>
      </w:r>
      <w:r w:rsidR="00842A1C" w:rsidRPr="00123B64">
        <w:rPr>
          <w:rFonts w:ascii="Times New Roman" w:eastAsia="Times New Roman" w:hAnsi="Times New Roman" w:cs="Times New Roman"/>
          <w:lang w:eastAsia="es-EC"/>
        </w:rPr>
        <w:t>Cultura</w:t>
      </w:r>
    </w:p>
    <w:p w14:paraId="398DE713" w14:textId="77777777" w:rsidR="001359C4" w:rsidRPr="00123B6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         Organizaciones</w:t>
      </w:r>
    </w:p>
    <w:p w14:paraId="13E6A816" w14:textId="77777777" w:rsidR="001359C4" w:rsidRPr="00123B6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         Centros Educativos</w:t>
      </w:r>
    </w:p>
    <w:p w14:paraId="01D95496" w14:textId="12CB01DA" w:rsidR="001359C4" w:rsidRPr="00123B64" w:rsidRDefault="001359C4" w:rsidP="00123B64">
      <w:pPr>
        <w:spacing w:after="0" w:line="240" w:lineRule="auto"/>
        <w:ind w:firstLine="708"/>
        <w:jc w:val="both"/>
        <w:rPr>
          <w:rStyle w:val="Textoennegrita"/>
          <w:rFonts w:ascii="Times New Roman" w:hAnsi="Times New Roman" w:cs="Times New Roman"/>
          <w:shd w:val="clear" w:color="auto" w:fill="FFFFFF"/>
        </w:rPr>
      </w:pPr>
    </w:p>
    <w:p w14:paraId="1112C1F8" w14:textId="77777777" w:rsidR="001359C4" w:rsidRPr="00123B64" w:rsidRDefault="001359C4" w:rsidP="00123B64">
      <w:pPr>
        <w:spacing w:after="0" w:line="240" w:lineRule="auto"/>
        <w:ind w:firstLine="708"/>
        <w:jc w:val="both"/>
        <w:rPr>
          <w:rStyle w:val="Textoennegrita"/>
          <w:rFonts w:ascii="Times New Roman" w:hAnsi="Times New Roman" w:cs="Times New Roman"/>
          <w:shd w:val="clear" w:color="auto" w:fill="FFFFFF"/>
        </w:rPr>
      </w:pPr>
    </w:p>
    <w:p w14:paraId="04DF45A2" w14:textId="6828D752" w:rsidR="00FB4098" w:rsidRPr="00123B64" w:rsidRDefault="00FB4098" w:rsidP="00123B64">
      <w:pPr>
        <w:spacing w:after="0" w:line="240" w:lineRule="auto"/>
        <w:ind w:firstLine="708"/>
        <w:jc w:val="both"/>
        <w:rPr>
          <w:rStyle w:val="Textoennegrita"/>
          <w:rFonts w:ascii="Times New Roman" w:hAnsi="Times New Roman" w:cs="Times New Roman"/>
          <w:shd w:val="clear" w:color="auto" w:fill="FFFFFF"/>
        </w:rPr>
      </w:pPr>
      <w:r w:rsidRPr="00123B64">
        <w:rPr>
          <w:rStyle w:val="Textoennegrita"/>
          <w:rFonts w:ascii="Times New Roman" w:hAnsi="Times New Roman" w:cs="Times New Roman"/>
          <w:shd w:val="clear" w:color="auto" w:fill="FFFFFF"/>
        </w:rPr>
        <w:t>DESCRIPCION</w:t>
      </w:r>
    </w:p>
    <w:p w14:paraId="14690479" w14:textId="77777777" w:rsidR="00B52F41" w:rsidRPr="00123B64" w:rsidRDefault="00B52F41" w:rsidP="00123B64">
      <w:pPr>
        <w:pStyle w:val="NormalWeb"/>
        <w:shd w:val="clear" w:color="auto" w:fill="FFFFFF"/>
        <w:spacing w:before="0" w:beforeAutospacing="0" w:after="0" w:afterAutospacing="0"/>
        <w:ind w:left="300" w:right="300"/>
        <w:jc w:val="both"/>
        <w:rPr>
          <w:sz w:val="22"/>
          <w:szCs w:val="22"/>
        </w:rPr>
      </w:pPr>
    </w:p>
    <w:p w14:paraId="30E4C3BC" w14:textId="566EFC89" w:rsidR="00FB4098" w:rsidRPr="00123B64" w:rsidRDefault="00FB4098" w:rsidP="00123B64">
      <w:pPr>
        <w:pStyle w:val="NormalWeb"/>
        <w:shd w:val="clear" w:color="auto" w:fill="FFFFFF"/>
        <w:spacing w:before="0" w:beforeAutospacing="0" w:after="0" w:afterAutospacing="0"/>
        <w:ind w:left="300" w:right="300"/>
        <w:jc w:val="both"/>
        <w:rPr>
          <w:rStyle w:val="Textoennegrita"/>
          <w:sz w:val="22"/>
          <w:szCs w:val="22"/>
        </w:rPr>
      </w:pPr>
      <w:r w:rsidRPr="00123B64">
        <w:rPr>
          <w:rStyle w:val="Textoennegrita"/>
          <w:sz w:val="22"/>
          <w:szCs w:val="22"/>
        </w:rPr>
        <w:t>COMPONENTES:</w:t>
      </w:r>
    </w:p>
    <w:tbl>
      <w:tblPr>
        <w:tblStyle w:val="Tablaconcuadrcula"/>
        <w:tblW w:w="0" w:type="auto"/>
        <w:tblInd w:w="300" w:type="dxa"/>
        <w:tblLook w:val="04A0" w:firstRow="1" w:lastRow="0" w:firstColumn="1" w:lastColumn="0" w:noHBand="0" w:noVBand="1"/>
      </w:tblPr>
      <w:tblGrid>
        <w:gridCol w:w="2743"/>
        <w:gridCol w:w="2723"/>
        <w:gridCol w:w="2728"/>
      </w:tblGrid>
      <w:tr w:rsidR="00D00336" w:rsidRPr="00123B64" w14:paraId="6D9DC9E2" w14:textId="77777777" w:rsidTr="00D00336">
        <w:tc>
          <w:tcPr>
            <w:tcW w:w="2743" w:type="dxa"/>
          </w:tcPr>
          <w:p w14:paraId="04BF86A3" w14:textId="4D76C9FE" w:rsidR="00D00336" w:rsidRPr="00123B64" w:rsidRDefault="00D00336" w:rsidP="00123B64">
            <w:pPr>
              <w:pStyle w:val="NormalWeb"/>
              <w:spacing w:before="0" w:beforeAutospacing="0" w:after="0" w:afterAutospacing="0"/>
              <w:ind w:right="300"/>
              <w:jc w:val="both"/>
              <w:rPr>
                <w:b/>
                <w:bCs/>
                <w:sz w:val="22"/>
                <w:szCs w:val="22"/>
              </w:rPr>
            </w:pPr>
            <w:r w:rsidRPr="00123B64">
              <w:rPr>
                <w:b/>
                <w:bCs/>
                <w:sz w:val="22"/>
                <w:szCs w:val="22"/>
              </w:rPr>
              <w:t xml:space="preserve">Componentes </w:t>
            </w:r>
          </w:p>
        </w:tc>
        <w:tc>
          <w:tcPr>
            <w:tcW w:w="2723" w:type="dxa"/>
          </w:tcPr>
          <w:p w14:paraId="429CBD88" w14:textId="3034A00E" w:rsidR="00D00336" w:rsidRPr="00123B64" w:rsidRDefault="00D00336" w:rsidP="00123B64">
            <w:pPr>
              <w:pStyle w:val="NormalWeb"/>
              <w:spacing w:before="0" w:beforeAutospacing="0" w:after="0" w:afterAutospacing="0"/>
              <w:ind w:right="300"/>
              <w:jc w:val="both"/>
              <w:rPr>
                <w:b/>
                <w:bCs/>
                <w:sz w:val="22"/>
                <w:szCs w:val="22"/>
              </w:rPr>
            </w:pPr>
            <w:r w:rsidRPr="00123B64">
              <w:rPr>
                <w:b/>
                <w:bCs/>
                <w:sz w:val="22"/>
                <w:szCs w:val="22"/>
              </w:rPr>
              <w:t>Actividades</w:t>
            </w:r>
          </w:p>
        </w:tc>
        <w:tc>
          <w:tcPr>
            <w:tcW w:w="2728" w:type="dxa"/>
          </w:tcPr>
          <w:p w14:paraId="121FEB97" w14:textId="255D3C90" w:rsidR="00D00336" w:rsidRPr="00123B64" w:rsidRDefault="00D00336" w:rsidP="00123B64">
            <w:pPr>
              <w:pStyle w:val="NormalWeb"/>
              <w:spacing w:before="0" w:beforeAutospacing="0" w:after="0" w:afterAutospacing="0"/>
              <w:ind w:right="300"/>
              <w:jc w:val="both"/>
              <w:rPr>
                <w:b/>
                <w:bCs/>
                <w:sz w:val="22"/>
                <w:szCs w:val="22"/>
              </w:rPr>
            </w:pPr>
            <w:r w:rsidRPr="00123B64">
              <w:rPr>
                <w:b/>
                <w:bCs/>
                <w:sz w:val="22"/>
                <w:szCs w:val="22"/>
              </w:rPr>
              <w:t>Metas</w:t>
            </w:r>
          </w:p>
        </w:tc>
      </w:tr>
      <w:tr w:rsidR="00A61A9F" w:rsidRPr="00123B64" w14:paraId="5B6BBCC3" w14:textId="77777777" w:rsidTr="00D00336">
        <w:tc>
          <w:tcPr>
            <w:tcW w:w="2743" w:type="dxa"/>
            <w:vMerge w:val="restart"/>
          </w:tcPr>
          <w:p w14:paraId="3E30D5E9" w14:textId="3ED183FB" w:rsidR="00A61A9F" w:rsidRPr="00123B64" w:rsidRDefault="00A61A9F" w:rsidP="00123B64">
            <w:pPr>
              <w:pStyle w:val="NormalWeb"/>
              <w:shd w:val="clear" w:color="auto" w:fill="FFFFFF"/>
              <w:spacing w:before="0" w:beforeAutospacing="0" w:after="0" w:afterAutospacing="0"/>
              <w:ind w:right="300"/>
              <w:jc w:val="both"/>
              <w:rPr>
                <w:b/>
                <w:bCs/>
                <w:sz w:val="22"/>
                <w:szCs w:val="22"/>
              </w:rPr>
            </w:pPr>
            <w:r w:rsidRPr="00123B64">
              <w:rPr>
                <w:b/>
                <w:bCs/>
                <w:sz w:val="22"/>
                <w:szCs w:val="22"/>
              </w:rPr>
              <w:t>1</w:t>
            </w:r>
            <w:r w:rsidRPr="00123B64">
              <w:rPr>
                <w:sz w:val="22"/>
                <w:szCs w:val="22"/>
              </w:rPr>
              <w:t xml:space="preserve">. </w:t>
            </w:r>
            <w:r w:rsidR="00D553ED" w:rsidRPr="00D553ED">
              <w:rPr>
                <w:b/>
                <w:bCs/>
                <w:sz w:val="22"/>
                <w:szCs w:val="22"/>
              </w:rPr>
              <w:t>Participación en eventos cívicos y culturales por el 22 de septiembre en la parroquia Tambillo</w:t>
            </w:r>
          </w:p>
        </w:tc>
        <w:tc>
          <w:tcPr>
            <w:tcW w:w="2723" w:type="dxa"/>
          </w:tcPr>
          <w:p w14:paraId="728B246F" w14:textId="0B130216" w:rsidR="00A61A9F" w:rsidRPr="00123B64" w:rsidRDefault="00A61A9F" w:rsidP="00123B64">
            <w:pPr>
              <w:pStyle w:val="NormalWeb"/>
              <w:shd w:val="clear" w:color="auto" w:fill="FFFFFF"/>
              <w:spacing w:before="0" w:beforeAutospacing="0" w:after="0" w:afterAutospacing="0"/>
              <w:ind w:right="300"/>
              <w:jc w:val="both"/>
              <w:rPr>
                <w:sz w:val="22"/>
                <w:szCs w:val="22"/>
              </w:rPr>
            </w:pPr>
            <w:r w:rsidRPr="00123B64">
              <w:rPr>
                <w:sz w:val="22"/>
                <w:szCs w:val="22"/>
              </w:rPr>
              <w:t>Socialización del aniversario de la parroquia</w:t>
            </w:r>
          </w:p>
        </w:tc>
        <w:tc>
          <w:tcPr>
            <w:tcW w:w="2728" w:type="dxa"/>
          </w:tcPr>
          <w:p w14:paraId="5F019987" w14:textId="137DF8E2" w:rsidR="00A61A9F" w:rsidRPr="00123B64" w:rsidRDefault="00A61A9F" w:rsidP="00123B64">
            <w:pPr>
              <w:pStyle w:val="NormalWeb"/>
              <w:spacing w:before="0" w:beforeAutospacing="0" w:after="0" w:afterAutospacing="0"/>
              <w:ind w:right="300"/>
              <w:jc w:val="both"/>
              <w:rPr>
                <w:sz w:val="22"/>
                <w:szCs w:val="22"/>
              </w:rPr>
            </w:pPr>
            <w:r w:rsidRPr="00123B64">
              <w:rPr>
                <w:sz w:val="22"/>
                <w:szCs w:val="22"/>
              </w:rPr>
              <w:t>Un comité cultural conformado</w:t>
            </w:r>
            <w:r w:rsidR="004114B6" w:rsidRPr="00123B64">
              <w:rPr>
                <w:sz w:val="22"/>
                <w:szCs w:val="22"/>
              </w:rPr>
              <w:t xml:space="preserve"> para la ejecución del evento cultural por la parroquialización </w:t>
            </w:r>
          </w:p>
        </w:tc>
      </w:tr>
      <w:tr w:rsidR="00A61A9F" w:rsidRPr="00123B64" w14:paraId="06F79A8E" w14:textId="77777777" w:rsidTr="00D00336">
        <w:tc>
          <w:tcPr>
            <w:tcW w:w="2743" w:type="dxa"/>
            <w:vMerge/>
          </w:tcPr>
          <w:p w14:paraId="2439A778" w14:textId="77777777" w:rsidR="00A61A9F" w:rsidRPr="00123B64" w:rsidRDefault="00A61A9F" w:rsidP="00123B64">
            <w:pPr>
              <w:pStyle w:val="NormalWeb"/>
              <w:shd w:val="clear" w:color="auto" w:fill="FFFFFF"/>
              <w:spacing w:before="0" w:beforeAutospacing="0" w:after="0" w:afterAutospacing="0"/>
              <w:ind w:right="300"/>
              <w:jc w:val="both"/>
              <w:rPr>
                <w:b/>
                <w:bCs/>
                <w:sz w:val="22"/>
                <w:szCs w:val="22"/>
              </w:rPr>
            </w:pPr>
          </w:p>
        </w:tc>
        <w:tc>
          <w:tcPr>
            <w:tcW w:w="2723" w:type="dxa"/>
          </w:tcPr>
          <w:p w14:paraId="52DA75CB" w14:textId="0AF3BFF5" w:rsidR="00A61A9F" w:rsidRPr="00123B64" w:rsidRDefault="00A61A9F" w:rsidP="00123B64">
            <w:pPr>
              <w:pStyle w:val="NormalWeb"/>
              <w:shd w:val="clear" w:color="auto" w:fill="FFFFFF"/>
              <w:spacing w:before="0" w:beforeAutospacing="0" w:after="0" w:afterAutospacing="0"/>
              <w:ind w:right="300"/>
              <w:jc w:val="both"/>
              <w:rPr>
                <w:sz w:val="22"/>
                <w:szCs w:val="22"/>
              </w:rPr>
            </w:pPr>
            <w:r w:rsidRPr="00123B64">
              <w:rPr>
                <w:sz w:val="22"/>
                <w:szCs w:val="22"/>
              </w:rPr>
              <w:t>Organizar minga comunitaria de limpieza de la parroquia</w:t>
            </w:r>
          </w:p>
        </w:tc>
        <w:tc>
          <w:tcPr>
            <w:tcW w:w="2728" w:type="dxa"/>
          </w:tcPr>
          <w:p w14:paraId="21E5C65D" w14:textId="53E09EAC" w:rsidR="00A61A9F" w:rsidRPr="00123B64" w:rsidRDefault="00A61A9F" w:rsidP="00123B64">
            <w:pPr>
              <w:pStyle w:val="NormalWeb"/>
              <w:spacing w:before="0" w:beforeAutospacing="0" w:after="0" w:afterAutospacing="0"/>
              <w:ind w:right="300"/>
              <w:jc w:val="both"/>
              <w:rPr>
                <w:sz w:val="22"/>
                <w:szCs w:val="22"/>
              </w:rPr>
            </w:pPr>
            <w:r w:rsidRPr="00123B64">
              <w:rPr>
                <w:sz w:val="22"/>
                <w:szCs w:val="22"/>
              </w:rPr>
              <w:t xml:space="preserve">Disponer de un lugar adecuado para el convivir ciudadano </w:t>
            </w:r>
            <w:r w:rsidR="004114B6" w:rsidRPr="00123B64">
              <w:rPr>
                <w:sz w:val="22"/>
                <w:szCs w:val="22"/>
              </w:rPr>
              <w:t>además de celebrar el aniversario de parroquialización, igualmente dejar en condiciones saludables luego de finalizado el evento cultural</w:t>
            </w:r>
          </w:p>
        </w:tc>
      </w:tr>
      <w:tr w:rsidR="00A61A9F" w:rsidRPr="00123B64" w14:paraId="2FFF717B" w14:textId="77777777" w:rsidTr="00D00336">
        <w:tc>
          <w:tcPr>
            <w:tcW w:w="2743" w:type="dxa"/>
            <w:vMerge/>
          </w:tcPr>
          <w:p w14:paraId="7E70FBE6" w14:textId="77777777" w:rsidR="00A61A9F" w:rsidRPr="00123B64" w:rsidRDefault="00A61A9F" w:rsidP="00123B64">
            <w:pPr>
              <w:pStyle w:val="NormalWeb"/>
              <w:shd w:val="clear" w:color="auto" w:fill="FFFFFF"/>
              <w:spacing w:before="0" w:beforeAutospacing="0" w:after="0" w:afterAutospacing="0"/>
              <w:ind w:right="300"/>
              <w:jc w:val="both"/>
              <w:rPr>
                <w:b/>
                <w:bCs/>
                <w:sz w:val="22"/>
                <w:szCs w:val="22"/>
              </w:rPr>
            </w:pPr>
          </w:p>
        </w:tc>
        <w:tc>
          <w:tcPr>
            <w:tcW w:w="2723" w:type="dxa"/>
          </w:tcPr>
          <w:p w14:paraId="4F7C9CCA" w14:textId="5A98251E" w:rsidR="00A61A9F" w:rsidRPr="00123B64" w:rsidRDefault="00D553ED" w:rsidP="00123B64">
            <w:pPr>
              <w:pStyle w:val="NormalWeb"/>
              <w:shd w:val="clear" w:color="auto" w:fill="FFFFFF"/>
              <w:spacing w:before="0" w:beforeAutospacing="0" w:after="0" w:afterAutospacing="0"/>
              <w:ind w:right="300"/>
              <w:jc w:val="both"/>
              <w:rPr>
                <w:sz w:val="22"/>
                <w:szCs w:val="22"/>
              </w:rPr>
            </w:pPr>
            <w:r w:rsidRPr="00D553ED">
              <w:rPr>
                <w:sz w:val="22"/>
                <w:szCs w:val="22"/>
              </w:rPr>
              <w:t>Murga cultural por el aniversario de la parroquialización de Tambillo</w:t>
            </w:r>
          </w:p>
        </w:tc>
        <w:tc>
          <w:tcPr>
            <w:tcW w:w="2728" w:type="dxa"/>
          </w:tcPr>
          <w:p w14:paraId="7A97E37F" w14:textId="75E71E42" w:rsidR="00A61A9F" w:rsidRPr="00123B64" w:rsidRDefault="00A61A9F" w:rsidP="00123B64">
            <w:pPr>
              <w:pStyle w:val="NormalWeb"/>
              <w:spacing w:before="0" w:beforeAutospacing="0" w:after="0" w:afterAutospacing="0"/>
              <w:ind w:right="300"/>
              <w:jc w:val="both"/>
              <w:rPr>
                <w:sz w:val="22"/>
                <w:szCs w:val="22"/>
              </w:rPr>
            </w:pPr>
            <w:r w:rsidRPr="00123B64">
              <w:rPr>
                <w:sz w:val="22"/>
                <w:szCs w:val="22"/>
              </w:rPr>
              <w:t>Cumplir con un día de disfrute con la participación ciudadana</w:t>
            </w:r>
            <w:r w:rsidR="004114B6" w:rsidRPr="00123B64">
              <w:rPr>
                <w:sz w:val="22"/>
                <w:szCs w:val="22"/>
              </w:rPr>
              <w:t xml:space="preserve"> de todas las edades y sexo de la cabecera parroquial y sus recintos</w:t>
            </w:r>
          </w:p>
        </w:tc>
      </w:tr>
      <w:tr w:rsidR="00FF106D" w:rsidRPr="00123B64" w14:paraId="53892F13" w14:textId="77777777" w:rsidTr="00495DA0">
        <w:tc>
          <w:tcPr>
            <w:tcW w:w="2743" w:type="dxa"/>
            <w:vMerge/>
          </w:tcPr>
          <w:p w14:paraId="5D3CE5ED" w14:textId="77777777" w:rsidR="00FF106D" w:rsidRPr="00123B64" w:rsidRDefault="00FF106D" w:rsidP="00FF106D">
            <w:pPr>
              <w:pStyle w:val="NormalWeb"/>
              <w:shd w:val="clear" w:color="auto" w:fill="FFFFFF"/>
              <w:spacing w:before="0" w:beforeAutospacing="0" w:after="0" w:afterAutospacing="0"/>
              <w:ind w:right="300"/>
              <w:jc w:val="both"/>
              <w:rPr>
                <w:b/>
                <w:bCs/>
                <w:sz w:val="22"/>
                <w:szCs w:val="22"/>
              </w:rPr>
            </w:pPr>
          </w:p>
        </w:tc>
        <w:tc>
          <w:tcPr>
            <w:tcW w:w="2723" w:type="dxa"/>
            <w:vAlign w:val="center"/>
          </w:tcPr>
          <w:p w14:paraId="044DAA84" w14:textId="7CB2428B" w:rsidR="00FF106D" w:rsidRPr="00123B64" w:rsidRDefault="00FF106D" w:rsidP="00FF106D">
            <w:pPr>
              <w:pStyle w:val="NormalWeb"/>
              <w:shd w:val="clear" w:color="auto" w:fill="FFFFFF"/>
              <w:spacing w:before="0" w:beforeAutospacing="0" w:after="0" w:afterAutospacing="0"/>
              <w:ind w:right="300"/>
              <w:jc w:val="both"/>
              <w:rPr>
                <w:sz w:val="22"/>
                <w:szCs w:val="22"/>
              </w:rPr>
            </w:pPr>
            <w:r>
              <w:rPr>
                <w:color w:val="000000"/>
                <w:sz w:val="20"/>
                <w:szCs w:val="20"/>
              </w:rPr>
              <w:t>Fomento de actividades deportivas de Indor fútbol femenino entre los diferentes barrios de la parroquia</w:t>
            </w:r>
          </w:p>
        </w:tc>
        <w:tc>
          <w:tcPr>
            <w:tcW w:w="2728" w:type="dxa"/>
          </w:tcPr>
          <w:p w14:paraId="32932F45" w14:textId="000FA5B2" w:rsidR="00FF106D" w:rsidRPr="00123B64" w:rsidRDefault="00FF106D" w:rsidP="00FF106D">
            <w:pPr>
              <w:pStyle w:val="NormalWeb"/>
              <w:spacing w:before="0" w:beforeAutospacing="0" w:after="0" w:afterAutospacing="0"/>
              <w:ind w:right="300"/>
              <w:jc w:val="both"/>
              <w:rPr>
                <w:sz w:val="22"/>
                <w:szCs w:val="22"/>
              </w:rPr>
            </w:pPr>
            <w:r w:rsidRPr="00123B64">
              <w:rPr>
                <w:sz w:val="22"/>
                <w:szCs w:val="22"/>
              </w:rPr>
              <w:t>Organizar un evento deportivo relámpago con la participación de mujeres de las comunidades y la cabecera parroquial</w:t>
            </w:r>
          </w:p>
        </w:tc>
      </w:tr>
      <w:tr w:rsidR="00FF106D" w:rsidRPr="00123B64" w14:paraId="5FE379A5" w14:textId="77777777" w:rsidTr="00495DA0">
        <w:tc>
          <w:tcPr>
            <w:tcW w:w="2743" w:type="dxa"/>
            <w:vMerge/>
          </w:tcPr>
          <w:p w14:paraId="748F5FFF" w14:textId="77777777" w:rsidR="00FF106D" w:rsidRPr="00123B64" w:rsidRDefault="00FF106D" w:rsidP="00FF106D">
            <w:pPr>
              <w:pStyle w:val="NormalWeb"/>
              <w:shd w:val="clear" w:color="auto" w:fill="FFFFFF"/>
              <w:spacing w:before="0" w:beforeAutospacing="0" w:after="0" w:afterAutospacing="0"/>
              <w:ind w:right="300"/>
              <w:jc w:val="both"/>
              <w:rPr>
                <w:b/>
                <w:bCs/>
                <w:sz w:val="22"/>
                <w:szCs w:val="22"/>
              </w:rPr>
            </w:pPr>
          </w:p>
        </w:tc>
        <w:tc>
          <w:tcPr>
            <w:tcW w:w="2723" w:type="dxa"/>
            <w:vAlign w:val="center"/>
          </w:tcPr>
          <w:p w14:paraId="3B62A263" w14:textId="5DAFC3D6" w:rsidR="00FF106D" w:rsidRPr="00123B64" w:rsidRDefault="00FF106D" w:rsidP="00FF106D">
            <w:pPr>
              <w:pStyle w:val="NormalWeb"/>
              <w:shd w:val="clear" w:color="auto" w:fill="FFFFFF"/>
              <w:spacing w:before="0" w:beforeAutospacing="0" w:after="0" w:afterAutospacing="0"/>
              <w:ind w:right="300"/>
              <w:jc w:val="both"/>
              <w:rPr>
                <w:sz w:val="22"/>
                <w:szCs w:val="22"/>
              </w:rPr>
            </w:pPr>
            <w:r>
              <w:rPr>
                <w:color w:val="000000"/>
                <w:sz w:val="20"/>
                <w:szCs w:val="20"/>
              </w:rPr>
              <w:t>Fomento de actividades deportivas de Futbol de varones</w:t>
            </w:r>
          </w:p>
        </w:tc>
        <w:tc>
          <w:tcPr>
            <w:tcW w:w="2728" w:type="dxa"/>
          </w:tcPr>
          <w:p w14:paraId="51FC8768" w14:textId="74AA983C" w:rsidR="00FF106D" w:rsidRPr="00123B64" w:rsidRDefault="00FF106D" w:rsidP="00FF106D">
            <w:pPr>
              <w:pStyle w:val="NormalWeb"/>
              <w:spacing w:before="0" w:beforeAutospacing="0" w:after="0" w:afterAutospacing="0"/>
              <w:ind w:right="300"/>
              <w:jc w:val="both"/>
              <w:rPr>
                <w:sz w:val="22"/>
                <w:szCs w:val="22"/>
              </w:rPr>
            </w:pPr>
            <w:r w:rsidRPr="00123B64">
              <w:rPr>
                <w:sz w:val="22"/>
                <w:szCs w:val="22"/>
              </w:rPr>
              <w:t>Organizar un evento deportivo relámpago con la participación de mujeres de las comunidades y la cabecera parroquial</w:t>
            </w:r>
            <w:r>
              <w:rPr>
                <w:sz w:val="22"/>
                <w:szCs w:val="22"/>
              </w:rPr>
              <w:t>.</w:t>
            </w:r>
          </w:p>
        </w:tc>
      </w:tr>
      <w:tr w:rsidR="00FF106D" w:rsidRPr="00123B64" w14:paraId="6307ED03" w14:textId="77777777" w:rsidTr="00495DA0">
        <w:tc>
          <w:tcPr>
            <w:tcW w:w="2743" w:type="dxa"/>
            <w:vMerge/>
          </w:tcPr>
          <w:p w14:paraId="079C95DC" w14:textId="77777777" w:rsidR="00FF106D" w:rsidRPr="00123B64" w:rsidRDefault="00FF106D" w:rsidP="00FF106D">
            <w:pPr>
              <w:pStyle w:val="NormalWeb"/>
              <w:shd w:val="clear" w:color="auto" w:fill="FFFFFF"/>
              <w:spacing w:before="0" w:beforeAutospacing="0" w:after="0" w:afterAutospacing="0"/>
              <w:ind w:right="300"/>
              <w:jc w:val="both"/>
              <w:rPr>
                <w:b/>
                <w:bCs/>
                <w:sz w:val="22"/>
                <w:szCs w:val="22"/>
              </w:rPr>
            </w:pPr>
          </w:p>
        </w:tc>
        <w:tc>
          <w:tcPr>
            <w:tcW w:w="2723" w:type="dxa"/>
            <w:vAlign w:val="center"/>
          </w:tcPr>
          <w:p w14:paraId="1D2DDCCF" w14:textId="5B4D75C8" w:rsidR="00FF106D" w:rsidRDefault="00FF106D" w:rsidP="00FF106D">
            <w:pPr>
              <w:pStyle w:val="NormalWeb"/>
              <w:shd w:val="clear" w:color="auto" w:fill="FFFFFF"/>
              <w:spacing w:before="0" w:beforeAutospacing="0" w:after="0" w:afterAutospacing="0"/>
              <w:ind w:right="300"/>
              <w:jc w:val="both"/>
              <w:rPr>
                <w:color w:val="000000"/>
                <w:sz w:val="20"/>
                <w:szCs w:val="20"/>
              </w:rPr>
            </w:pPr>
            <w:r w:rsidRPr="00FF106D">
              <w:rPr>
                <w:color w:val="000000"/>
                <w:sz w:val="20"/>
                <w:szCs w:val="20"/>
              </w:rPr>
              <w:t>Arrullo en honor a San Martín de Porres</w:t>
            </w:r>
          </w:p>
        </w:tc>
        <w:tc>
          <w:tcPr>
            <w:tcW w:w="2728" w:type="dxa"/>
          </w:tcPr>
          <w:p w14:paraId="037CBA68" w14:textId="7CBE0DBD" w:rsidR="00FF106D" w:rsidRPr="00123B64" w:rsidRDefault="00FF106D" w:rsidP="00FF106D">
            <w:pPr>
              <w:pStyle w:val="NormalWeb"/>
              <w:spacing w:before="0" w:beforeAutospacing="0" w:after="0" w:afterAutospacing="0"/>
              <w:ind w:right="300"/>
              <w:jc w:val="both"/>
              <w:rPr>
                <w:sz w:val="22"/>
                <w:szCs w:val="22"/>
              </w:rPr>
            </w:pPr>
            <w:r>
              <w:rPr>
                <w:sz w:val="22"/>
                <w:szCs w:val="22"/>
              </w:rPr>
              <w:t>Se realizará un evento religioso para cumplir con la cultura y las costumbres de la parroquia</w:t>
            </w:r>
          </w:p>
        </w:tc>
      </w:tr>
      <w:tr w:rsidR="00A61A9F" w:rsidRPr="00123B64" w14:paraId="1A5D265A" w14:textId="77777777" w:rsidTr="00D00336">
        <w:tc>
          <w:tcPr>
            <w:tcW w:w="2743" w:type="dxa"/>
            <w:vMerge/>
          </w:tcPr>
          <w:p w14:paraId="24EA583B" w14:textId="77777777" w:rsidR="00A61A9F" w:rsidRPr="00123B64" w:rsidRDefault="00A61A9F" w:rsidP="00123B64">
            <w:pPr>
              <w:pStyle w:val="NormalWeb"/>
              <w:shd w:val="clear" w:color="auto" w:fill="FFFFFF"/>
              <w:spacing w:before="0" w:beforeAutospacing="0" w:after="0" w:afterAutospacing="0"/>
              <w:ind w:right="300"/>
              <w:jc w:val="both"/>
              <w:rPr>
                <w:b/>
                <w:bCs/>
                <w:sz w:val="22"/>
                <w:szCs w:val="22"/>
              </w:rPr>
            </w:pPr>
          </w:p>
        </w:tc>
        <w:tc>
          <w:tcPr>
            <w:tcW w:w="2723" w:type="dxa"/>
          </w:tcPr>
          <w:p w14:paraId="1DB80131" w14:textId="77777777" w:rsidR="00A61A9F" w:rsidRDefault="00A61A9F" w:rsidP="00123B64">
            <w:pPr>
              <w:pStyle w:val="NormalWeb"/>
              <w:shd w:val="clear" w:color="auto" w:fill="FFFFFF"/>
              <w:spacing w:before="0" w:beforeAutospacing="0" w:after="0" w:afterAutospacing="0"/>
              <w:ind w:right="300"/>
              <w:jc w:val="both"/>
              <w:rPr>
                <w:sz w:val="22"/>
                <w:szCs w:val="22"/>
              </w:rPr>
            </w:pPr>
            <w:r w:rsidRPr="00123B64">
              <w:rPr>
                <w:sz w:val="22"/>
                <w:szCs w:val="22"/>
              </w:rPr>
              <w:t>Organizar juegos ancestrales</w:t>
            </w:r>
            <w:r w:rsidR="00FF106D">
              <w:rPr>
                <w:sz w:val="22"/>
                <w:szCs w:val="22"/>
              </w:rPr>
              <w:t xml:space="preserve"> tradicionales</w:t>
            </w:r>
          </w:p>
          <w:p w14:paraId="4D47A2C1" w14:textId="404121BC" w:rsidR="00FF106D" w:rsidRPr="00123B64" w:rsidRDefault="00FF106D" w:rsidP="00123B64">
            <w:pPr>
              <w:pStyle w:val="NormalWeb"/>
              <w:shd w:val="clear" w:color="auto" w:fill="FFFFFF"/>
              <w:spacing w:before="0" w:beforeAutospacing="0" w:after="0" w:afterAutospacing="0"/>
              <w:ind w:right="300"/>
              <w:jc w:val="both"/>
              <w:rPr>
                <w:sz w:val="22"/>
                <w:szCs w:val="22"/>
              </w:rPr>
            </w:pPr>
          </w:p>
        </w:tc>
        <w:tc>
          <w:tcPr>
            <w:tcW w:w="2728" w:type="dxa"/>
          </w:tcPr>
          <w:p w14:paraId="503B9F5A" w14:textId="546768D1" w:rsidR="00A61A9F" w:rsidRPr="00123B64" w:rsidRDefault="00A61A9F" w:rsidP="00123B64">
            <w:pPr>
              <w:pStyle w:val="NormalWeb"/>
              <w:spacing w:before="0" w:beforeAutospacing="0" w:after="0" w:afterAutospacing="0"/>
              <w:ind w:right="300"/>
              <w:jc w:val="both"/>
              <w:rPr>
                <w:sz w:val="22"/>
                <w:szCs w:val="22"/>
              </w:rPr>
            </w:pPr>
            <w:r w:rsidRPr="00123B64">
              <w:rPr>
                <w:sz w:val="22"/>
                <w:szCs w:val="22"/>
              </w:rPr>
              <w:t>Difundir tres tipos de juegos ancestrales</w:t>
            </w:r>
            <w:r w:rsidR="004114B6" w:rsidRPr="00123B64">
              <w:rPr>
                <w:sz w:val="22"/>
                <w:szCs w:val="22"/>
              </w:rPr>
              <w:t xml:space="preserve"> entre los pobladores de la parroquial, creando espacios de esparcimiento y diversión , logrando </w:t>
            </w:r>
            <w:r w:rsidR="004114B6" w:rsidRPr="00123B64">
              <w:rPr>
                <w:sz w:val="22"/>
                <w:szCs w:val="22"/>
              </w:rPr>
              <w:lastRenderedPageBreak/>
              <w:t>ocupación de la población en actividades que permitan el relajamiento y el buen vivir entre los y las ciudadanas.</w:t>
            </w:r>
          </w:p>
        </w:tc>
      </w:tr>
      <w:tr w:rsidR="00A61A9F" w:rsidRPr="00123B64" w14:paraId="48241F2C" w14:textId="77777777" w:rsidTr="00D00336">
        <w:tc>
          <w:tcPr>
            <w:tcW w:w="2743" w:type="dxa"/>
            <w:vMerge/>
          </w:tcPr>
          <w:p w14:paraId="6F0028A3" w14:textId="77777777" w:rsidR="00A61A9F" w:rsidRPr="00123B64" w:rsidRDefault="00A61A9F" w:rsidP="00123B64">
            <w:pPr>
              <w:pStyle w:val="NormalWeb"/>
              <w:shd w:val="clear" w:color="auto" w:fill="FFFFFF"/>
              <w:spacing w:before="0" w:beforeAutospacing="0" w:after="0" w:afterAutospacing="0"/>
              <w:ind w:right="300"/>
              <w:jc w:val="both"/>
              <w:rPr>
                <w:b/>
                <w:bCs/>
                <w:sz w:val="22"/>
                <w:szCs w:val="22"/>
              </w:rPr>
            </w:pPr>
          </w:p>
        </w:tc>
        <w:tc>
          <w:tcPr>
            <w:tcW w:w="2723" w:type="dxa"/>
          </w:tcPr>
          <w:p w14:paraId="7423F112" w14:textId="36CBE5D6" w:rsidR="00A61A9F" w:rsidRPr="00123B64" w:rsidRDefault="00A61A9F" w:rsidP="00123B64">
            <w:pPr>
              <w:pStyle w:val="NormalWeb"/>
              <w:shd w:val="clear" w:color="auto" w:fill="FFFFFF"/>
              <w:spacing w:before="0" w:beforeAutospacing="0" w:after="0" w:afterAutospacing="0"/>
              <w:ind w:right="300"/>
              <w:jc w:val="both"/>
              <w:rPr>
                <w:sz w:val="22"/>
                <w:szCs w:val="22"/>
              </w:rPr>
            </w:pPr>
            <w:r w:rsidRPr="00123B64">
              <w:rPr>
                <w:sz w:val="22"/>
                <w:szCs w:val="22"/>
              </w:rPr>
              <w:t>Concurso de danza, música y versos culturales ancestrales</w:t>
            </w:r>
          </w:p>
        </w:tc>
        <w:tc>
          <w:tcPr>
            <w:tcW w:w="2728" w:type="dxa"/>
          </w:tcPr>
          <w:p w14:paraId="21E4231F" w14:textId="1B5A610C" w:rsidR="00A61A9F" w:rsidRPr="00123B64" w:rsidRDefault="00A61A9F" w:rsidP="00123B64">
            <w:pPr>
              <w:pStyle w:val="NormalWeb"/>
              <w:spacing w:before="0" w:beforeAutospacing="0" w:after="0" w:afterAutospacing="0"/>
              <w:ind w:right="300"/>
              <w:jc w:val="both"/>
              <w:rPr>
                <w:sz w:val="22"/>
                <w:szCs w:val="22"/>
              </w:rPr>
            </w:pPr>
            <w:r w:rsidRPr="00123B64">
              <w:rPr>
                <w:sz w:val="22"/>
                <w:szCs w:val="22"/>
              </w:rPr>
              <w:t>Realizar un programa de difusión de la cultura, fortalecimiento de  las tradiciones y costumbres ancestrales de la parroquia</w:t>
            </w:r>
            <w:r w:rsidR="004114B6" w:rsidRPr="00123B64">
              <w:rPr>
                <w:sz w:val="22"/>
                <w:szCs w:val="22"/>
              </w:rPr>
              <w:t>, para difundir los valores y costumbres de la parroquia y sus recintos</w:t>
            </w:r>
          </w:p>
        </w:tc>
      </w:tr>
      <w:tr w:rsidR="00A61A9F" w:rsidRPr="00123B64" w14:paraId="6D62B8E3" w14:textId="77777777" w:rsidTr="00D00336">
        <w:tc>
          <w:tcPr>
            <w:tcW w:w="2743" w:type="dxa"/>
            <w:vMerge/>
          </w:tcPr>
          <w:p w14:paraId="266089C2" w14:textId="77777777" w:rsidR="00A61A9F" w:rsidRPr="00123B64" w:rsidRDefault="00A61A9F" w:rsidP="00123B64">
            <w:pPr>
              <w:pStyle w:val="NormalWeb"/>
              <w:shd w:val="clear" w:color="auto" w:fill="FFFFFF"/>
              <w:spacing w:before="0" w:beforeAutospacing="0" w:after="0" w:afterAutospacing="0"/>
              <w:ind w:right="300"/>
              <w:jc w:val="both"/>
              <w:rPr>
                <w:b/>
                <w:bCs/>
                <w:sz w:val="22"/>
                <w:szCs w:val="22"/>
              </w:rPr>
            </w:pPr>
          </w:p>
        </w:tc>
        <w:tc>
          <w:tcPr>
            <w:tcW w:w="2723" w:type="dxa"/>
          </w:tcPr>
          <w:p w14:paraId="6091AB8B" w14:textId="3D89FA35" w:rsidR="00A61A9F" w:rsidRPr="00123B64" w:rsidRDefault="00A61A9F" w:rsidP="00123B64">
            <w:pPr>
              <w:pStyle w:val="NormalWeb"/>
              <w:shd w:val="clear" w:color="auto" w:fill="FFFFFF"/>
              <w:spacing w:before="0" w:beforeAutospacing="0" w:after="0" w:afterAutospacing="0"/>
              <w:ind w:right="300"/>
              <w:jc w:val="both"/>
              <w:rPr>
                <w:sz w:val="22"/>
                <w:szCs w:val="22"/>
              </w:rPr>
            </w:pPr>
            <w:r w:rsidRPr="00123B64">
              <w:rPr>
                <w:sz w:val="22"/>
                <w:szCs w:val="22"/>
              </w:rPr>
              <w:t xml:space="preserve">Participación en el desfile cívico y programa social y cultura por las fiestas de fundación de la parroquia </w:t>
            </w:r>
            <w:r w:rsidR="00D95299" w:rsidRPr="00123B64">
              <w:rPr>
                <w:sz w:val="22"/>
                <w:szCs w:val="22"/>
              </w:rPr>
              <w:t>Tambillo</w:t>
            </w:r>
            <w:r w:rsidRPr="00123B64">
              <w:rPr>
                <w:sz w:val="22"/>
                <w:szCs w:val="22"/>
              </w:rPr>
              <w:t>.</w:t>
            </w:r>
          </w:p>
        </w:tc>
        <w:tc>
          <w:tcPr>
            <w:tcW w:w="2728" w:type="dxa"/>
          </w:tcPr>
          <w:p w14:paraId="4F6EEC0E" w14:textId="3DE25A43" w:rsidR="00A61A9F" w:rsidRPr="00123B64" w:rsidRDefault="00A61A9F" w:rsidP="00123B64">
            <w:pPr>
              <w:pStyle w:val="NormalWeb"/>
              <w:spacing w:before="0" w:beforeAutospacing="0" w:after="0" w:afterAutospacing="0"/>
              <w:ind w:right="300"/>
              <w:jc w:val="both"/>
              <w:rPr>
                <w:sz w:val="22"/>
                <w:szCs w:val="22"/>
              </w:rPr>
            </w:pPr>
            <w:r w:rsidRPr="00123B64">
              <w:rPr>
                <w:sz w:val="22"/>
                <w:szCs w:val="22"/>
              </w:rPr>
              <w:t>Crear espacios de solidaridad</w:t>
            </w:r>
            <w:r w:rsidR="004114B6" w:rsidRPr="00123B64">
              <w:rPr>
                <w:sz w:val="22"/>
                <w:szCs w:val="22"/>
              </w:rPr>
              <w:t xml:space="preserve">, fraternidad y civismos </w:t>
            </w:r>
            <w:r w:rsidRPr="00123B64">
              <w:rPr>
                <w:sz w:val="22"/>
                <w:szCs w:val="22"/>
              </w:rPr>
              <w:t>entre  adultos mayores</w:t>
            </w:r>
            <w:r w:rsidR="004114B6" w:rsidRPr="00123B64">
              <w:rPr>
                <w:sz w:val="22"/>
                <w:szCs w:val="22"/>
              </w:rPr>
              <w:t>,</w:t>
            </w:r>
            <w:r w:rsidRPr="00123B64">
              <w:rPr>
                <w:sz w:val="22"/>
                <w:szCs w:val="22"/>
              </w:rPr>
              <w:t xml:space="preserve"> personas con capacidades diferentes</w:t>
            </w:r>
            <w:r w:rsidR="004114B6" w:rsidRPr="00123B64">
              <w:rPr>
                <w:sz w:val="22"/>
                <w:szCs w:val="22"/>
              </w:rPr>
              <w:t>, niños y jóvenes de la parroquia y sus recintos</w:t>
            </w:r>
          </w:p>
        </w:tc>
      </w:tr>
      <w:tr w:rsidR="00A61A9F" w:rsidRPr="00123B64" w14:paraId="0239F2FA" w14:textId="77777777" w:rsidTr="00D00336">
        <w:tc>
          <w:tcPr>
            <w:tcW w:w="2743" w:type="dxa"/>
            <w:vMerge/>
          </w:tcPr>
          <w:p w14:paraId="3C3C3997" w14:textId="77777777" w:rsidR="00A61A9F" w:rsidRPr="00123B64" w:rsidRDefault="00A61A9F" w:rsidP="00123B64">
            <w:pPr>
              <w:pStyle w:val="NormalWeb"/>
              <w:shd w:val="clear" w:color="auto" w:fill="FFFFFF"/>
              <w:spacing w:before="0" w:beforeAutospacing="0" w:after="0" w:afterAutospacing="0"/>
              <w:ind w:right="300"/>
              <w:jc w:val="both"/>
              <w:rPr>
                <w:b/>
                <w:bCs/>
                <w:sz w:val="22"/>
                <w:szCs w:val="22"/>
              </w:rPr>
            </w:pPr>
          </w:p>
        </w:tc>
        <w:tc>
          <w:tcPr>
            <w:tcW w:w="2723" w:type="dxa"/>
          </w:tcPr>
          <w:p w14:paraId="6D7A268D" w14:textId="50B2C0F5" w:rsidR="00A61A9F" w:rsidRPr="00123B64" w:rsidRDefault="00A61A9F" w:rsidP="00123B64">
            <w:pPr>
              <w:pStyle w:val="NormalWeb"/>
              <w:shd w:val="clear" w:color="auto" w:fill="FFFFFF"/>
              <w:spacing w:before="0" w:beforeAutospacing="0" w:after="0" w:afterAutospacing="0"/>
              <w:ind w:right="300"/>
              <w:jc w:val="both"/>
              <w:rPr>
                <w:sz w:val="22"/>
                <w:szCs w:val="22"/>
              </w:rPr>
            </w:pPr>
            <w:r w:rsidRPr="00123B64">
              <w:rPr>
                <w:sz w:val="22"/>
                <w:szCs w:val="22"/>
              </w:rPr>
              <w:t>Logística para quienes participen en el desfile cívico.</w:t>
            </w:r>
          </w:p>
        </w:tc>
        <w:tc>
          <w:tcPr>
            <w:tcW w:w="2728" w:type="dxa"/>
          </w:tcPr>
          <w:p w14:paraId="0225E11E" w14:textId="2D926A4F" w:rsidR="00A61A9F" w:rsidRPr="00123B64" w:rsidRDefault="00EA7307" w:rsidP="00123B64">
            <w:pPr>
              <w:pStyle w:val="NormalWeb"/>
              <w:spacing w:before="0" w:beforeAutospacing="0" w:after="0" w:afterAutospacing="0"/>
              <w:ind w:right="300"/>
              <w:jc w:val="both"/>
              <w:rPr>
                <w:sz w:val="22"/>
                <w:szCs w:val="22"/>
              </w:rPr>
            </w:pPr>
            <w:r w:rsidRPr="00123B64">
              <w:rPr>
                <w:sz w:val="22"/>
                <w:szCs w:val="22"/>
              </w:rPr>
              <w:t>Desfile con la participación de hombres y mujeres de las instituciones educativas, instituciones públicas, comunidades y recintos demostrando el civismo por el aniversario de parroquialización</w:t>
            </w:r>
          </w:p>
        </w:tc>
      </w:tr>
      <w:tr w:rsidR="00A61A9F" w:rsidRPr="00123B64" w14:paraId="12AF7808" w14:textId="77777777" w:rsidTr="00D00336">
        <w:tc>
          <w:tcPr>
            <w:tcW w:w="2743" w:type="dxa"/>
            <w:vMerge/>
          </w:tcPr>
          <w:p w14:paraId="3BF9931A" w14:textId="77777777" w:rsidR="00A61A9F" w:rsidRPr="00123B64" w:rsidRDefault="00A61A9F" w:rsidP="00123B64">
            <w:pPr>
              <w:pStyle w:val="NormalWeb"/>
              <w:spacing w:before="0" w:beforeAutospacing="0" w:after="0" w:afterAutospacing="0"/>
              <w:ind w:right="300"/>
              <w:jc w:val="both"/>
              <w:rPr>
                <w:sz w:val="22"/>
                <w:szCs w:val="22"/>
              </w:rPr>
            </w:pPr>
          </w:p>
        </w:tc>
        <w:tc>
          <w:tcPr>
            <w:tcW w:w="2723" w:type="dxa"/>
          </w:tcPr>
          <w:p w14:paraId="708D272E" w14:textId="6935B5AA" w:rsidR="00A61A9F" w:rsidRPr="00123B64" w:rsidRDefault="00A61A9F" w:rsidP="00123B64">
            <w:pPr>
              <w:pStyle w:val="NormalWeb"/>
              <w:shd w:val="clear" w:color="auto" w:fill="FFFFFF"/>
              <w:spacing w:before="0" w:beforeAutospacing="0" w:after="0" w:afterAutospacing="0"/>
              <w:ind w:right="300"/>
              <w:jc w:val="both"/>
              <w:rPr>
                <w:sz w:val="22"/>
                <w:szCs w:val="22"/>
              </w:rPr>
            </w:pPr>
            <w:r w:rsidRPr="00123B64">
              <w:rPr>
                <w:sz w:val="22"/>
                <w:szCs w:val="22"/>
              </w:rPr>
              <w:t>Sesión solemne</w:t>
            </w:r>
          </w:p>
        </w:tc>
        <w:tc>
          <w:tcPr>
            <w:tcW w:w="2728" w:type="dxa"/>
          </w:tcPr>
          <w:p w14:paraId="72250EA3" w14:textId="7410E9EB" w:rsidR="00A61A9F" w:rsidRPr="00123B64" w:rsidRDefault="00A61A9F" w:rsidP="00123B64">
            <w:pPr>
              <w:pStyle w:val="NormalWeb"/>
              <w:spacing w:before="0" w:beforeAutospacing="0" w:after="0" w:afterAutospacing="0"/>
              <w:ind w:right="300"/>
              <w:jc w:val="both"/>
              <w:rPr>
                <w:sz w:val="22"/>
                <w:szCs w:val="22"/>
              </w:rPr>
            </w:pPr>
            <w:r w:rsidRPr="00123B64">
              <w:rPr>
                <w:sz w:val="22"/>
                <w:szCs w:val="22"/>
              </w:rPr>
              <w:t>Realizar una sesión solemne</w:t>
            </w:r>
            <w:r w:rsidR="00EA7307" w:rsidRPr="00123B64">
              <w:rPr>
                <w:sz w:val="22"/>
                <w:szCs w:val="22"/>
              </w:rPr>
              <w:t xml:space="preserve"> con la participación de ciudadanos y autoridades de la parroquia, el cantón y la provincia</w:t>
            </w:r>
          </w:p>
        </w:tc>
      </w:tr>
      <w:tr w:rsidR="00FF106D" w:rsidRPr="00123B64" w14:paraId="1B49E594" w14:textId="77777777" w:rsidTr="00D00336">
        <w:tc>
          <w:tcPr>
            <w:tcW w:w="2743" w:type="dxa"/>
          </w:tcPr>
          <w:p w14:paraId="0F875A5A" w14:textId="245E8E7F" w:rsidR="00FF106D" w:rsidRPr="00FF106D" w:rsidRDefault="00FF106D" w:rsidP="00123B64">
            <w:pPr>
              <w:pStyle w:val="NormalWeb"/>
              <w:spacing w:before="0" w:beforeAutospacing="0" w:after="0" w:afterAutospacing="0"/>
              <w:ind w:right="300"/>
              <w:jc w:val="both"/>
              <w:rPr>
                <w:b/>
                <w:bCs/>
                <w:sz w:val="22"/>
                <w:szCs w:val="22"/>
              </w:rPr>
            </w:pPr>
            <w:r w:rsidRPr="00FF106D">
              <w:rPr>
                <w:b/>
                <w:bCs/>
                <w:sz w:val="22"/>
                <w:szCs w:val="22"/>
              </w:rPr>
              <w:t xml:space="preserve">2. Monitorear y evaluar. </w:t>
            </w:r>
          </w:p>
        </w:tc>
        <w:tc>
          <w:tcPr>
            <w:tcW w:w="2723" w:type="dxa"/>
          </w:tcPr>
          <w:p w14:paraId="56A1DF53" w14:textId="290FCCE6" w:rsidR="00FF106D" w:rsidRPr="00123B64" w:rsidRDefault="00FF106D" w:rsidP="00123B64">
            <w:pPr>
              <w:pStyle w:val="NormalWeb"/>
              <w:shd w:val="clear" w:color="auto" w:fill="FFFFFF"/>
              <w:spacing w:before="0" w:beforeAutospacing="0" w:after="0" w:afterAutospacing="0"/>
              <w:ind w:right="300"/>
              <w:jc w:val="both"/>
              <w:rPr>
                <w:sz w:val="22"/>
                <w:szCs w:val="22"/>
              </w:rPr>
            </w:pPr>
            <w:r w:rsidRPr="00FF106D">
              <w:rPr>
                <w:sz w:val="22"/>
                <w:szCs w:val="22"/>
              </w:rPr>
              <w:t>Informe del proyecto</w:t>
            </w:r>
          </w:p>
        </w:tc>
        <w:tc>
          <w:tcPr>
            <w:tcW w:w="2728" w:type="dxa"/>
          </w:tcPr>
          <w:p w14:paraId="1B014893" w14:textId="5A8D76B3" w:rsidR="00FF106D" w:rsidRPr="00FF106D" w:rsidRDefault="00FF106D" w:rsidP="00123B64">
            <w:pPr>
              <w:pStyle w:val="NormalWeb"/>
              <w:spacing w:before="0" w:beforeAutospacing="0" w:after="0" w:afterAutospacing="0"/>
              <w:ind w:right="300"/>
              <w:jc w:val="both"/>
              <w:rPr>
                <w:sz w:val="22"/>
                <w:szCs w:val="22"/>
              </w:rPr>
            </w:pPr>
            <w:r w:rsidRPr="00FF106D">
              <w:rPr>
                <w:sz w:val="22"/>
                <w:szCs w:val="22"/>
              </w:rPr>
              <w:t>Se contará con un informe de seguimiento y monitoreo de las estrategias emprendidas en la ejecución del proyecto</w:t>
            </w:r>
          </w:p>
        </w:tc>
      </w:tr>
    </w:tbl>
    <w:p w14:paraId="76078345" w14:textId="1943EDE6" w:rsidR="00FB4098" w:rsidRPr="00123B64" w:rsidRDefault="00FB4098" w:rsidP="00123B64">
      <w:pPr>
        <w:spacing w:after="0" w:line="240" w:lineRule="auto"/>
        <w:jc w:val="both"/>
        <w:rPr>
          <w:rFonts w:ascii="Times New Roman" w:hAnsi="Times New Roman" w:cs="Times New Roman"/>
          <w:shd w:val="clear" w:color="auto" w:fill="FFFFFF"/>
        </w:rPr>
      </w:pPr>
    </w:p>
    <w:p w14:paraId="77455E3A" w14:textId="55B0D557" w:rsidR="00F26B75" w:rsidRDefault="00F26B75" w:rsidP="00123B64">
      <w:pPr>
        <w:spacing w:after="0" w:line="240" w:lineRule="auto"/>
        <w:jc w:val="both"/>
        <w:rPr>
          <w:rFonts w:ascii="Times New Roman" w:hAnsi="Times New Roman" w:cs="Times New Roman"/>
          <w:shd w:val="clear" w:color="auto" w:fill="FFFFFF"/>
        </w:rPr>
      </w:pPr>
    </w:p>
    <w:p w14:paraId="7BF54AE3" w14:textId="0C46CFF8" w:rsidR="006F0D76" w:rsidRDefault="006F0D76" w:rsidP="00123B64">
      <w:pPr>
        <w:spacing w:after="0" w:line="240" w:lineRule="auto"/>
        <w:jc w:val="both"/>
        <w:rPr>
          <w:rFonts w:ascii="Times New Roman" w:hAnsi="Times New Roman" w:cs="Times New Roman"/>
          <w:shd w:val="clear" w:color="auto" w:fill="FFFFFF"/>
        </w:rPr>
      </w:pPr>
    </w:p>
    <w:p w14:paraId="13A506FB" w14:textId="3D099344" w:rsidR="006F0D76" w:rsidRDefault="006F0D76" w:rsidP="00123B64">
      <w:pPr>
        <w:spacing w:after="0" w:line="240" w:lineRule="auto"/>
        <w:jc w:val="both"/>
        <w:rPr>
          <w:rFonts w:ascii="Times New Roman" w:hAnsi="Times New Roman" w:cs="Times New Roman"/>
          <w:shd w:val="clear" w:color="auto" w:fill="FFFFFF"/>
        </w:rPr>
      </w:pPr>
    </w:p>
    <w:p w14:paraId="33636781" w14:textId="07868480" w:rsidR="006F0D76" w:rsidRDefault="006F0D76" w:rsidP="00123B64">
      <w:pPr>
        <w:spacing w:after="0" w:line="240" w:lineRule="auto"/>
        <w:jc w:val="both"/>
        <w:rPr>
          <w:rFonts w:ascii="Times New Roman" w:hAnsi="Times New Roman" w:cs="Times New Roman"/>
          <w:shd w:val="clear" w:color="auto" w:fill="FFFFFF"/>
        </w:rPr>
      </w:pPr>
    </w:p>
    <w:p w14:paraId="4E95E4A9" w14:textId="67721024" w:rsidR="006F0D76" w:rsidRDefault="006F0D76" w:rsidP="00123B64">
      <w:pPr>
        <w:spacing w:after="0" w:line="240" w:lineRule="auto"/>
        <w:jc w:val="both"/>
        <w:rPr>
          <w:rFonts w:ascii="Times New Roman" w:hAnsi="Times New Roman" w:cs="Times New Roman"/>
          <w:shd w:val="clear" w:color="auto" w:fill="FFFFFF"/>
        </w:rPr>
      </w:pPr>
    </w:p>
    <w:p w14:paraId="1DE232BC" w14:textId="09C1213B" w:rsidR="006F0D76" w:rsidRDefault="006F0D76" w:rsidP="00123B64">
      <w:pPr>
        <w:spacing w:after="0" w:line="240" w:lineRule="auto"/>
        <w:jc w:val="both"/>
        <w:rPr>
          <w:rFonts w:ascii="Times New Roman" w:hAnsi="Times New Roman" w:cs="Times New Roman"/>
          <w:shd w:val="clear" w:color="auto" w:fill="FFFFFF"/>
        </w:rPr>
      </w:pPr>
    </w:p>
    <w:p w14:paraId="51247A1F" w14:textId="7F6DDF1C" w:rsidR="006F0D76" w:rsidRDefault="006F0D76" w:rsidP="00123B64">
      <w:pPr>
        <w:spacing w:after="0" w:line="240" w:lineRule="auto"/>
        <w:jc w:val="both"/>
        <w:rPr>
          <w:rFonts w:ascii="Times New Roman" w:hAnsi="Times New Roman" w:cs="Times New Roman"/>
          <w:shd w:val="clear" w:color="auto" w:fill="FFFFFF"/>
        </w:rPr>
      </w:pPr>
    </w:p>
    <w:p w14:paraId="35152BEF" w14:textId="084345EC" w:rsidR="006F0D76" w:rsidRDefault="006F0D76" w:rsidP="00123B64">
      <w:pPr>
        <w:spacing w:after="0" w:line="240" w:lineRule="auto"/>
        <w:jc w:val="both"/>
        <w:rPr>
          <w:rFonts w:ascii="Times New Roman" w:hAnsi="Times New Roman" w:cs="Times New Roman"/>
          <w:shd w:val="clear" w:color="auto" w:fill="FFFFFF"/>
        </w:rPr>
      </w:pPr>
    </w:p>
    <w:p w14:paraId="17DE16E6" w14:textId="3E2136D1" w:rsidR="006F0D76" w:rsidRDefault="006F0D76" w:rsidP="00123B64">
      <w:pPr>
        <w:spacing w:after="0" w:line="240" w:lineRule="auto"/>
        <w:jc w:val="both"/>
        <w:rPr>
          <w:rFonts w:ascii="Times New Roman" w:hAnsi="Times New Roman" w:cs="Times New Roman"/>
          <w:shd w:val="clear" w:color="auto" w:fill="FFFFFF"/>
        </w:rPr>
      </w:pPr>
    </w:p>
    <w:p w14:paraId="1B40D1C9" w14:textId="20BCC80A" w:rsidR="006F0D76" w:rsidRDefault="006F0D76" w:rsidP="00123B64">
      <w:pPr>
        <w:spacing w:after="0" w:line="240" w:lineRule="auto"/>
        <w:jc w:val="both"/>
        <w:rPr>
          <w:rFonts w:ascii="Times New Roman" w:hAnsi="Times New Roman" w:cs="Times New Roman"/>
          <w:shd w:val="clear" w:color="auto" w:fill="FFFFFF"/>
        </w:rPr>
      </w:pPr>
    </w:p>
    <w:p w14:paraId="0552EE12" w14:textId="77777777" w:rsidR="006F0D76" w:rsidRPr="00123B64" w:rsidRDefault="006F0D76" w:rsidP="00123B64">
      <w:pPr>
        <w:spacing w:after="0" w:line="240" w:lineRule="auto"/>
        <w:jc w:val="both"/>
        <w:rPr>
          <w:rFonts w:ascii="Times New Roman" w:hAnsi="Times New Roman" w:cs="Times New Roman"/>
          <w:shd w:val="clear" w:color="auto" w:fill="FFFFFF"/>
        </w:rPr>
      </w:pPr>
    </w:p>
    <w:p w14:paraId="323DDADA" w14:textId="69A71744" w:rsidR="00B52F41" w:rsidRPr="00123B64" w:rsidRDefault="009E7326" w:rsidP="00123B64">
      <w:pPr>
        <w:pStyle w:val="Prrafodelista"/>
        <w:numPr>
          <w:ilvl w:val="0"/>
          <w:numId w:val="1"/>
        </w:numPr>
        <w:jc w:val="both"/>
        <w:rPr>
          <w:rFonts w:ascii="Times New Roman" w:hAnsi="Times New Roman" w:cs="Times New Roman"/>
          <w:b/>
          <w:bCs/>
        </w:rPr>
      </w:pPr>
      <w:r w:rsidRPr="00123B64">
        <w:rPr>
          <w:rFonts w:ascii="Times New Roman" w:eastAsia="Times New Roman" w:hAnsi="Times New Roman" w:cs="Times New Roman"/>
          <w:b/>
          <w:bCs/>
          <w:lang w:eastAsia="es-EC"/>
        </w:rPr>
        <w:lastRenderedPageBreak/>
        <w:t>PRESUPUESTO  DEL PROYECT</w:t>
      </w:r>
      <w:r w:rsidR="00B52F41" w:rsidRPr="00123B64">
        <w:rPr>
          <w:rFonts w:ascii="Times New Roman" w:hAnsi="Times New Roman" w:cs="Times New Roman"/>
          <w:b/>
          <w:bCs/>
        </w:rPr>
        <w:t>O</w:t>
      </w:r>
    </w:p>
    <w:p w14:paraId="6F27C83F" w14:textId="643A05E8" w:rsidR="001359C4" w:rsidRPr="00123B64" w:rsidRDefault="001359C4" w:rsidP="00123B64">
      <w:pPr>
        <w:jc w:val="both"/>
        <w:rPr>
          <w:rFonts w:ascii="Times New Roman" w:hAnsi="Times New Roman" w:cs="Times New Roman"/>
          <w:b/>
          <w:bCs/>
        </w:rPr>
      </w:pPr>
    </w:p>
    <w:p w14:paraId="36C2172B" w14:textId="32E94782" w:rsidR="001359C4" w:rsidRDefault="001359C4" w:rsidP="00123B64">
      <w:pPr>
        <w:shd w:val="clear" w:color="auto" w:fill="FFFFFF"/>
        <w:spacing w:after="0" w:line="240" w:lineRule="auto"/>
        <w:ind w:left="300" w:right="300"/>
        <w:jc w:val="both"/>
        <w:rPr>
          <w:rFonts w:ascii="Times New Roman" w:eastAsia="Times New Roman" w:hAnsi="Times New Roman" w:cs="Times New Roman"/>
          <w:lang w:eastAsia="es-EC"/>
        </w:rPr>
      </w:pPr>
      <w:r w:rsidRPr="00123B64">
        <w:rPr>
          <w:rFonts w:ascii="Times New Roman" w:eastAsia="Times New Roman" w:hAnsi="Times New Roman" w:cs="Times New Roman"/>
          <w:lang w:eastAsia="es-EC"/>
        </w:rPr>
        <w:t xml:space="preserve">El Costo del proyecto es de </w:t>
      </w:r>
      <w:r w:rsidR="006F0D76">
        <w:rPr>
          <w:rFonts w:ascii="Times New Roman" w:eastAsia="Times New Roman" w:hAnsi="Times New Roman" w:cs="Times New Roman"/>
          <w:lang w:eastAsia="es-EC"/>
        </w:rPr>
        <w:t>15</w:t>
      </w:r>
      <w:r w:rsidRPr="00123B64">
        <w:rPr>
          <w:rFonts w:ascii="Times New Roman" w:eastAsia="Times New Roman" w:hAnsi="Times New Roman" w:cs="Times New Roman"/>
          <w:lang w:eastAsia="es-EC"/>
        </w:rPr>
        <w:t>.</w:t>
      </w:r>
      <w:r w:rsidR="006F0D76">
        <w:rPr>
          <w:rFonts w:ascii="Times New Roman" w:eastAsia="Times New Roman" w:hAnsi="Times New Roman" w:cs="Times New Roman"/>
          <w:lang w:eastAsia="es-EC"/>
        </w:rPr>
        <w:t>6</w:t>
      </w:r>
      <w:r w:rsidRPr="00123B64">
        <w:rPr>
          <w:rFonts w:ascii="Times New Roman" w:eastAsia="Times New Roman" w:hAnsi="Times New Roman" w:cs="Times New Roman"/>
          <w:lang w:eastAsia="es-EC"/>
        </w:rPr>
        <w:t xml:space="preserve">00,00 dólares; presupuesto que se utilizará para el  Aniversario de Parroquializacion de </w:t>
      </w:r>
      <w:r w:rsidR="00D95299" w:rsidRPr="00123B64">
        <w:rPr>
          <w:rFonts w:ascii="Times New Roman" w:eastAsia="Times New Roman" w:hAnsi="Times New Roman" w:cs="Times New Roman"/>
          <w:lang w:eastAsia="es-EC"/>
        </w:rPr>
        <w:t>Tambillo</w:t>
      </w:r>
      <w:r w:rsidRPr="00123B64">
        <w:rPr>
          <w:rFonts w:ascii="Times New Roman" w:eastAsia="Times New Roman" w:hAnsi="Times New Roman" w:cs="Times New Roman"/>
          <w:lang w:eastAsia="es-EC"/>
        </w:rPr>
        <w:t xml:space="preserve">,  con el aporte económico del GAD Parroquial de </w:t>
      </w:r>
      <w:r w:rsidR="00D95299" w:rsidRPr="00123B64">
        <w:rPr>
          <w:rFonts w:ascii="Times New Roman" w:eastAsia="Times New Roman" w:hAnsi="Times New Roman" w:cs="Times New Roman"/>
          <w:lang w:eastAsia="es-EC"/>
        </w:rPr>
        <w:t>Tambillo</w:t>
      </w:r>
      <w:r w:rsidRPr="00123B64">
        <w:rPr>
          <w:rFonts w:ascii="Times New Roman" w:eastAsia="Times New Roman" w:hAnsi="Times New Roman" w:cs="Times New Roman"/>
          <w:lang w:eastAsia="es-EC"/>
        </w:rPr>
        <w:t xml:space="preserve">, GAD Municipal del </w:t>
      </w:r>
      <w:r w:rsidR="00D95299" w:rsidRPr="00123B64">
        <w:rPr>
          <w:rFonts w:ascii="Times New Roman" w:eastAsia="Times New Roman" w:hAnsi="Times New Roman" w:cs="Times New Roman"/>
          <w:lang w:eastAsia="es-EC"/>
        </w:rPr>
        <w:t>San Lorenzo</w:t>
      </w:r>
      <w:r w:rsidRPr="00123B64">
        <w:rPr>
          <w:rFonts w:ascii="Times New Roman" w:eastAsia="Times New Roman" w:hAnsi="Times New Roman" w:cs="Times New Roman"/>
          <w:lang w:eastAsia="es-EC"/>
        </w:rPr>
        <w:t>, miembros de</w:t>
      </w:r>
      <w:r w:rsidR="006F0D76">
        <w:rPr>
          <w:rFonts w:ascii="Times New Roman" w:eastAsia="Times New Roman" w:hAnsi="Times New Roman" w:cs="Times New Roman"/>
          <w:lang w:eastAsia="es-EC"/>
        </w:rPr>
        <w:t xml:space="preserve"> </w:t>
      </w:r>
      <w:r w:rsidRPr="00123B64">
        <w:rPr>
          <w:rFonts w:ascii="Times New Roman" w:eastAsia="Times New Roman" w:hAnsi="Times New Roman" w:cs="Times New Roman"/>
          <w:lang w:eastAsia="es-EC"/>
        </w:rPr>
        <w:t>l</w:t>
      </w:r>
      <w:r w:rsidR="006F0D76">
        <w:rPr>
          <w:rFonts w:ascii="Times New Roman" w:eastAsia="Times New Roman" w:hAnsi="Times New Roman" w:cs="Times New Roman"/>
          <w:lang w:eastAsia="es-EC"/>
        </w:rPr>
        <w:t>a comunidad con aporte en especie</w:t>
      </w:r>
      <w:r w:rsidRPr="00123B64">
        <w:rPr>
          <w:rFonts w:ascii="Times New Roman" w:eastAsia="Times New Roman" w:hAnsi="Times New Roman" w:cs="Times New Roman"/>
          <w:lang w:eastAsia="es-EC"/>
        </w:rPr>
        <w:t>.</w:t>
      </w:r>
    </w:p>
    <w:p w14:paraId="49EDF0D8" w14:textId="77777777" w:rsidR="006F0D76" w:rsidRDefault="006F0D76" w:rsidP="00123B64">
      <w:pPr>
        <w:shd w:val="clear" w:color="auto" w:fill="FFFFFF"/>
        <w:spacing w:after="0" w:line="240" w:lineRule="auto"/>
        <w:ind w:left="300" w:right="300"/>
        <w:jc w:val="both"/>
        <w:rPr>
          <w:rFonts w:ascii="Times New Roman" w:eastAsia="Times New Roman" w:hAnsi="Times New Roman" w:cs="Times New Roman"/>
          <w:lang w:eastAsia="es-EC"/>
        </w:rPr>
      </w:pPr>
    </w:p>
    <w:tbl>
      <w:tblPr>
        <w:tblW w:w="9102" w:type="dxa"/>
        <w:tblInd w:w="-38" w:type="dxa"/>
        <w:tblLayout w:type="fixed"/>
        <w:tblCellMar>
          <w:left w:w="70" w:type="dxa"/>
          <w:right w:w="70" w:type="dxa"/>
        </w:tblCellMar>
        <w:tblLook w:val="0000" w:firstRow="0" w:lastRow="0" w:firstColumn="0" w:lastColumn="0" w:noHBand="0" w:noVBand="0"/>
      </w:tblPr>
      <w:tblGrid>
        <w:gridCol w:w="3341"/>
        <w:gridCol w:w="895"/>
        <w:gridCol w:w="614"/>
        <w:gridCol w:w="992"/>
        <w:gridCol w:w="992"/>
        <w:gridCol w:w="1276"/>
        <w:gridCol w:w="992"/>
      </w:tblGrid>
      <w:tr w:rsidR="006F0D76" w14:paraId="44503E0C" w14:textId="77777777" w:rsidTr="006F0D76">
        <w:tblPrEx>
          <w:tblCellMar>
            <w:top w:w="0" w:type="dxa"/>
            <w:bottom w:w="0" w:type="dxa"/>
          </w:tblCellMar>
        </w:tblPrEx>
        <w:trPr>
          <w:trHeight w:val="262"/>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74B54EF4"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ACTIVIDAD</w:t>
            </w:r>
          </w:p>
        </w:tc>
        <w:tc>
          <w:tcPr>
            <w:tcW w:w="895" w:type="dxa"/>
            <w:tcBorders>
              <w:top w:val="single" w:sz="6" w:space="0" w:color="auto"/>
              <w:left w:val="single" w:sz="6" w:space="0" w:color="auto"/>
              <w:bottom w:val="single" w:sz="6" w:space="0" w:color="auto"/>
              <w:right w:val="single" w:sz="6" w:space="0" w:color="auto"/>
            </w:tcBorders>
            <w:shd w:val="solid" w:color="FFFFFF" w:fill="auto"/>
          </w:tcPr>
          <w:p w14:paraId="06FD3887"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UNIDAD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6E5787"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CANTIDAD</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0B0A2"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 UNITARIO</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5017A"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TOTAL</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14:paraId="6EB6A239"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GAD PARROQUIAL</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A5D0A"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COMUNIDAD</w:t>
            </w:r>
          </w:p>
        </w:tc>
      </w:tr>
      <w:tr w:rsidR="006F0D76" w14:paraId="08FFB662" w14:textId="77777777" w:rsidTr="006F0D76">
        <w:tblPrEx>
          <w:tblCellMar>
            <w:top w:w="0" w:type="dxa"/>
            <w:bottom w:w="0" w:type="dxa"/>
          </w:tblCellMar>
        </w:tblPrEx>
        <w:trPr>
          <w:trHeight w:val="936"/>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55691E1C" w14:textId="77777777" w:rsidR="006F0D76" w:rsidRDefault="006F0D76">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1. Participación en eventos cívicos y culturales por el 22 de septiembre en la parroquia Tambillo</w:t>
            </w:r>
          </w:p>
        </w:tc>
        <w:tc>
          <w:tcPr>
            <w:tcW w:w="895" w:type="dxa"/>
            <w:tcBorders>
              <w:top w:val="single" w:sz="6" w:space="0" w:color="auto"/>
              <w:left w:val="single" w:sz="6" w:space="0" w:color="auto"/>
              <w:bottom w:val="single" w:sz="6" w:space="0" w:color="auto"/>
              <w:right w:val="single" w:sz="6" w:space="0" w:color="auto"/>
            </w:tcBorders>
            <w:shd w:val="solid" w:color="FFFFFF" w:fill="auto"/>
          </w:tcPr>
          <w:p w14:paraId="0861247A" w14:textId="77777777" w:rsidR="006F0D76" w:rsidRDefault="006F0D76">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C10A7B" w14:textId="77777777" w:rsidR="006F0D76" w:rsidRDefault="006F0D76">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BBFF7" w14:textId="77777777" w:rsidR="006F0D76" w:rsidRDefault="006F0D76">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C031CE" w14:textId="77777777" w:rsidR="006F0D76" w:rsidRDefault="006F0D76">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shd w:val="solid" w:color="FFFFFF" w:fill="auto"/>
          </w:tcPr>
          <w:p w14:paraId="2E43AC31" w14:textId="77777777" w:rsidR="006F0D76" w:rsidRDefault="006F0D76">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18D1E" w14:textId="77777777" w:rsidR="006F0D76" w:rsidRDefault="006F0D76">
            <w:pPr>
              <w:autoSpaceDE w:val="0"/>
              <w:autoSpaceDN w:val="0"/>
              <w:adjustRightInd w:val="0"/>
              <w:spacing w:after="0" w:line="240" w:lineRule="auto"/>
              <w:jc w:val="right"/>
              <w:rPr>
                <w:rFonts w:ascii="Times New Roman" w:hAnsi="Times New Roman" w:cs="Times New Roman"/>
                <w:b/>
                <w:bCs/>
                <w:color w:val="000000"/>
                <w:sz w:val="20"/>
                <w:szCs w:val="20"/>
              </w:rPr>
            </w:pPr>
          </w:p>
        </w:tc>
      </w:tr>
      <w:tr w:rsidR="006F0D76" w14:paraId="76294A6F" w14:textId="77777777" w:rsidTr="006F0D76">
        <w:tblPrEx>
          <w:tblCellMar>
            <w:top w:w="0" w:type="dxa"/>
            <w:bottom w:w="0" w:type="dxa"/>
          </w:tblCellMar>
        </w:tblPrEx>
        <w:trPr>
          <w:trHeight w:val="521"/>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55047217"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Socialización del evento cultural de aniversario de la parroquia</w:t>
            </w:r>
          </w:p>
        </w:tc>
        <w:tc>
          <w:tcPr>
            <w:tcW w:w="895" w:type="dxa"/>
            <w:tcBorders>
              <w:top w:val="single" w:sz="6" w:space="0" w:color="auto"/>
              <w:left w:val="single" w:sz="6" w:space="0" w:color="auto"/>
              <w:bottom w:val="single" w:sz="6" w:space="0" w:color="auto"/>
              <w:right w:val="single" w:sz="6" w:space="0" w:color="auto"/>
            </w:tcBorders>
            <w:shd w:val="solid" w:color="FFFFFF" w:fill="auto"/>
          </w:tcPr>
          <w:p w14:paraId="7492EF71"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F8B870"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87A3A"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5DF3C"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   </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14:paraId="7951C44E"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4D76D"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p>
        </w:tc>
      </w:tr>
      <w:tr w:rsidR="006F0D76" w14:paraId="2BAA2E66" w14:textId="77777777" w:rsidTr="006F0D76">
        <w:tblPrEx>
          <w:tblCellMar>
            <w:top w:w="0" w:type="dxa"/>
            <w:bottom w:w="0" w:type="dxa"/>
          </w:tblCellMar>
        </w:tblPrEx>
        <w:trPr>
          <w:trHeight w:val="780"/>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29197C5C"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Organizar minga comunitaria de limpieza y engalanamiento de la parroquia</w:t>
            </w:r>
          </w:p>
        </w:tc>
        <w:tc>
          <w:tcPr>
            <w:tcW w:w="895" w:type="dxa"/>
            <w:tcBorders>
              <w:top w:val="single" w:sz="6" w:space="0" w:color="auto"/>
              <w:left w:val="single" w:sz="6" w:space="0" w:color="auto"/>
              <w:bottom w:val="single" w:sz="6" w:space="0" w:color="auto"/>
              <w:right w:val="single" w:sz="6" w:space="0" w:color="auto"/>
            </w:tcBorders>
            <w:shd w:val="solid" w:color="FFFFFF" w:fill="auto"/>
          </w:tcPr>
          <w:p w14:paraId="0178EF88"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MINGA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9F7EB"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8BF1A"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4.000,00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8076C"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4.000,00 </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14:paraId="03D19A8F"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3.500,00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3135A"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r>
      <w:tr w:rsidR="006F0D76" w14:paraId="15FB609E" w14:textId="77777777" w:rsidTr="006F0D76">
        <w:tblPrEx>
          <w:tblCellMar>
            <w:top w:w="0" w:type="dxa"/>
            <w:bottom w:w="0" w:type="dxa"/>
          </w:tblCellMar>
        </w:tblPrEx>
        <w:trPr>
          <w:trHeight w:val="521"/>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3AC2DC91"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Murga cultural por el aniversario de la parroquialización de Tambillo</w:t>
            </w:r>
          </w:p>
        </w:tc>
        <w:tc>
          <w:tcPr>
            <w:tcW w:w="895" w:type="dxa"/>
            <w:tcBorders>
              <w:top w:val="single" w:sz="6" w:space="0" w:color="auto"/>
              <w:left w:val="single" w:sz="6" w:space="0" w:color="auto"/>
              <w:bottom w:val="single" w:sz="6" w:space="0" w:color="auto"/>
              <w:right w:val="single" w:sz="6" w:space="0" w:color="auto"/>
            </w:tcBorders>
            <w:shd w:val="solid" w:color="FFFFFF" w:fill="auto"/>
          </w:tcPr>
          <w:p w14:paraId="3A472E51"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MURGA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C8BA02"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4BDBC"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1.000,00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FBB6D"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1.000,00 </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14:paraId="73060E2D"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ABC6C"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r>
      <w:tr w:rsidR="006F0D76" w14:paraId="55EA9235" w14:textId="77777777" w:rsidTr="006F0D76">
        <w:tblPrEx>
          <w:tblCellMar>
            <w:top w:w="0" w:type="dxa"/>
            <w:bottom w:w="0" w:type="dxa"/>
          </w:tblCellMar>
        </w:tblPrEx>
        <w:trPr>
          <w:trHeight w:val="780"/>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67B637A8"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Fomento de actividades deportivas de Indor fútbol femenino entre los diferentes barrios de la parroquia</w:t>
            </w:r>
          </w:p>
        </w:tc>
        <w:tc>
          <w:tcPr>
            <w:tcW w:w="895" w:type="dxa"/>
            <w:tcBorders>
              <w:top w:val="single" w:sz="6" w:space="0" w:color="auto"/>
              <w:left w:val="single" w:sz="6" w:space="0" w:color="auto"/>
              <w:bottom w:val="single" w:sz="6" w:space="0" w:color="auto"/>
              <w:right w:val="single" w:sz="6" w:space="0" w:color="auto"/>
            </w:tcBorders>
            <w:shd w:val="solid" w:color="FFFFFF" w:fill="auto"/>
          </w:tcPr>
          <w:p w14:paraId="1D1DFC33"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0F709"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1EB2F"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800,00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D85EE3"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800,00 </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14:paraId="72BD0B32"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600,00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36A1C"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r>
      <w:tr w:rsidR="006F0D76" w14:paraId="056D2EC4" w14:textId="77777777" w:rsidTr="006F0D76">
        <w:tblPrEx>
          <w:tblCellMar>
            <w:top w:w="0" w:type="dxa"/>
            <w:bottom w:w="0" w:type="dxa"/>
          </w:tblCellMar>
        </w:tblPrEx>
        <w:trPr>
          <w:trHeight w:val="521"/>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22F7D386"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Fomento de actividades deportivas de Futbol de varones</w:t>
            </w:r>
          </w:p>
        </w:tc>
        <w:tc>
          <w:tcPr>
            <w:tcW w:w="895" w:type="dxa"/>
            <w:tcBorders>
              <w:top w:val="single" w:sz="6" w:space="0" w:color="auto"/>
              <w:left w:val="single" w:sz="6" w:space="0" w:color="auto"/>
              <w:bottom w:val="single" w:sz="6" w:space="0" w:color="auto"/>
              <w:right w:val="single" w:sz="6" w:space="0" w:color="auto"/>
            </w:tcBorders>
            <w:shd w:val="solid" w:color="FFFFFF" w:fill="auto"/>
          </w:tcPr>
          <w:p w14:paraId="2BDEE504"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0490D0"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4448B"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800,00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65F30"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800,00 </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14:paraId="2FEE9459"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600,00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DE0FD"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r>
      <w:tr w:rsidR="006F0D76" w14:paraId="02D2FEE9" w14:textId="77777777" w:rsidTr="006F0D76">
        <w:tblPrEx>
          <w:tblCellMar>
            <w:top w:w="0" w:type="dxa"/>
            <w:bottom w:w="0" w:type="dxa"/>
          </w:tblCellMar>
        </w:tblPrEx>
        <w:trPr>
          <w:trHeight w:val="521"/>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48A7DB90"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Arrullo en honor a San Martín de Porres</w:t>
            </w:r>
          </w:p>
        </w:tc>
        <w:tc>
          <w:tcPr>
            <w:tcW w:w="895" w:type="dxa"/>
            <w:tcBorders>
              <w:top w:val="single" w:sz="6" w:space="0" w:color="auto"/>
              <w:left w:val="single" w:sz="6" w:space="0" w:color="auto"/>
              <w:bottom w:val="single" w:sz="6" w:space="0" w:color="auto"/>
              <w:right w:val="single" w:sz="6" w:space="0" w:color="auto"/>
            </w:tcBorders>
            <w:shd w:val="solid" w:color="FFFFFF" w:fill="auto"/>
          </w:tcPr>
          <w:p w14:paraId="6DDBCFF0"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C50A19"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127BE"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E6284"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14:paraId="2A16282A"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F8E4D"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300,00 </w:t>
            </w:r>
          </w:p>
        </w:tc>
      </w:tr>
      <w:tr w:rsidR="006F0D76" w14:paraId="5BAA8EFC" w14:textId="77777777" w:rsidTr="006F0D76">
        <w:tblPrEx>
          <w:tblCellMar>
            <w:top w:w="0" w:type="dxa"/>
            <w:bottom w:w="0" w:type="dxa"/>
          </w:tblCellMar>
        </w:tblPrEx>
        <w:trPr>
          <w:trHeight w:val="521"/>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7389E970"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Organizar juegos ancestrales - tradicionales</w:t>
            </w:r>
          </w:p>
        </w:tc>
        <w:tc>
          <w:tcPr>
            <w:tcW w:w="895" w:type="dxa"/>
            <w:tcBorders>
              <w:top w:val="single" w:sz="6" w:space="0" w:color="auto"/>
              <w:left w:val="single" w:sz="6" w:space="0" w:color="auto"/>
              <w:bottom w:val="single" w:sz="6" w:space="0" w:color="auto"/>
              <w:right w:val="single" w:sz="6" w:space="0" w:color="auto"/>
            </w:tcBorders>
            <w:shd w:val="solid" w:color="FFFFFF" w:fill="auto"/>
          </w:tcPr>
          <w:p w14:paraId="3E2C0174"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409EE6"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CBCA3"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DA650"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14:paraId="4B621085"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300,00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A6C5"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r>
      <w:tr w:rsidR="006F0D76" w14:paraId="124C7772" w14:textId="77777777" w:rsidTr="006F0D76">
        <w:tblPrEx>
          <w:tblCellMar>
            <w:top w:w="0" w:type="dxa"/>
            <w:bottom w:w="0" w:type="dxa"/>
          </w:tblCellMar>
        </w:tblPrEx>
        <w:trPr>
          <w:trHeight w:val="521"/>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393C34F6"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Concurso de danza, música y versos culturales ancestrales</w:t>
            </w:r>
          </w:p>
        </w:tc>
        <w:tc>
          <w:tcPr>
            <w:tcW w:w="895" w:type="dxa"/>
            <w:tcBorders>
              <w:top w:val="single" w:sz="6" w:space="0" w:color="auto"/>
              <w:left w:val="single" w:sz="6" w:space="0" w:color="auto"/>
              <w:bottom w:val="single" w:sz="6" w:space="0" w:color="auto"/>
              <w:right w:val="single" w:sz="6" w:space="0" w:color="auto"/>
            </w:tcBorders>
            <w:shd w:val="solid" w:color="FFFFFF" w:fill="auto"/>
          </w:tcPr>
          <w:p w14:paraId="09ACAC50"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5B28CB"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8C246"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4.000,00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81B8B2"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4.000,00 </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14:paraId="5B974028"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3.600,00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520E9"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400,00 </w:t>
            </w:r>
          </w:p>
        </w:tc>
      </w:tr>
      <w:tr w:rsidR="006F0D76" w14:paraId="7C085C68" w14:textId="77777777" w:rsidTr="006F0D76">
        <w:tblPrEx>
          <w:tblCellMar>
            <w:top w:w="0" w:type="dxa"/>
            <w:bottom w:w="0" w:type="dxa"/>
          </w:tblCellMar>
        </w:tblPrEx>
        <w:trPr>
          <w:trHeight w:val="1042"/>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1A8EFA00"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Participación en el desfile cívico y programa social y cultura por las fiestas de fundación de la parroquia Tambillo.</w:t>
            </w:r>
          </w:p>
        </w:tc>
        <w:tc>
          <w:tcPr>
            <w:tcW w:w="895" w:type="dxa"/>
            <w:tcBorders>
              <w:top w:val="single" w:sz="6" w:space="0" w:color="auto"/>
              <w:left w:val="single" w:sz="6" w:space="0" w:color="auto"/>
              <w:bottom w:val="single" w:sz="6" w:space="0" w:color="auto"/>
              <w:right w:val="single" w:sz="6" w:space="0" w:color="auto"/>
            </w:tcBorders>
            <w:shd w:val="solid" w:color="FFFFFF" w:fill="auto"/>
          </w:tcPr>
          <w:p w14:paraId="44CB5552"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DESFILE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95145D"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0B01"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1.000,00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1E953"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1.000,00 </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14:paraId="3900E554"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A88A0"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r>
      <w:tr w:rsidR="006F0D76" w14:paraId="1F6FCB0F" w14:textId="77777777" w:rsidTr="006F0D76">
        <w:tblPrEx>
          <w:tblCellMar>
            <w:top w:w="0" w:type="dxa"/>
            <w:bottom w:w="0" w:type="dxa"/>
          </w:tblCellMar>
        </w:tblPrEx>
        <w:trPr>
          <w:trHeight w:val="521"/>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67CDEC67"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Logística para quienes participen en el desfile cívico.</w:t>
            </w:r>
          </w:p>
        </w:tc>
        <w:tc>
          <w:tcPr>
            <w:tcW w:w="895" w:type="dxa"/>
            <w:tcBorders>
              <w:top w:val="single" w:sz="6" w:space="0" w:color="auto"/>
              <w:left w:val="single" w:sz="6" w:space="0" w:color="auto"/>
              <w:bottom w:val="single" w:sz="6" w:space="0" w:color="auto"/>
              <w:right w:val="single" w:sz="6" w:space="0" w:color="auto"/>
            </w:tcBorders>
            <w:shd w:val="solid" w:color="FFFFFF" w:fill="auto"/>
          </w:tcPr>
          <w:p w14:paraId="45DAE718"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E05503"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A575E"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1.000,00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66D9E"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1.000,00 </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14:paraId="59881047"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1.000,00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55161"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p>
        </w:tc>
      </w:tr>
      <w:tr w:rsidR="006F0D76" w14:paraId="7FE49ACA" w14:textId="77777777" w:rsidTr="006F0D76">
        <w:tblPrEx>
          <w:tblCellMar>
            <w:top w:w="0" w:type="dxa"/>
            <w:bottom w:w="0" w:type="dxa"/>
          </w:tblCellMar>
        </w:tblPrEx>
        <w:trPr>
          <w:trHeight w:val="262"/>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1ECDC99B"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Sesión solemne</w:t>
            </w:r>
          </w:p>
        </w:tc>
        <w:tc>
          <w:tcPr>
            <w:tcW w:w="895" w:type="dxa"/>
            <w:tcBorders>
              <w:top w:val="single" w:sz="6" w:space="0" w:color="auto"/>
              <w:left w:val="single" w:sz="6" w:space="0" w:color="auto"/>
              <w:bottom w:val="single" w:sz="6" w:space="0" w:color="auto"/>
              <w:right w:val="single" w:sz="6" w:space="0" w:color="auto"/>
            </w:tcBorders>
            <w:shd w:val="solid" w:color="FFFFFF" w:fill="auto"/>
          </w:tcPr>
          <w:p w14:paraId="616EEE67"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SESIÓN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BCDD4D"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82C4CA"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C44FEC"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shd w:val="solid" w:color="FFFFFF" w:fill="auto"/>
          </w:tcPr>
          <w:p w14:paraId="083B0913"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7C670"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p>
        </w:tc>
      </w:tr>
      <w:tr w:rsidR="006F0D76" w14:paraId="05C63F70" w14:textId="77777777" w:rsidTr="006F0D76">
        <w:tblPrEx>
          <w:tblCellMar>
            <w:top w:w="0" w:type="dxa"/>
            <w:bottom w:w="0" w:type="dxa"/>
          </w:tblCellMar>
        </w:tblPrEx>
        <w:trPr>
          <w:trHeight w:val="1291"/>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00132B00" w14:textId="77777777" w:rsidR="006F0D76" w:rsidRDefault="006F0D76">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2. Monitorear y evaluar. Se contará con un informe de seguimiento y monitoreo de las estrategias emprendidas en la ejecución del proyecto</w:t>
            </w:r>
          </w:p>
        </w:tc>
        <w:tc>
          <w:tcPr>
            <w:tcW w:w="895" w:type="dxa"/>
            <w:tcBorders>
              <w:top w:val="single" w:sz="6" w:space="0" w:color="auto"/>
              <w:left w:val="single" w:sz="6" w:space="0" w:color="auto"/>
              <w:bottom w:val="single" w:sz="6" w:space="0" w:color="auto"/>
              <w:right w:val="single" w:sz="6" w:space="0" w:color="auto"/>
            </w:tcBorders>
            <w:shd w:val="solid" w:color="FFFFFF" w:fill="auto"/>
          </w:tcPr>
          <w:p w14:paraId="1DAC51E4" w14:textId="77777777" w:rsidR="006F0D76" w:rsidRDefault="006F0D76">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CE5724" w14:textId="77777777" w:rsidR="006F0D76" w:rsidRDefault="006F0D76">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1EC93" w14:textId="77777777" w:rsidR="006F0D76" w:rsidRDefault="006F0D76">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0D9DD8" w14:textId="77777777" w:rsidR="006F0D76" w:rsidRDefault="006F0D76">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shd w:val="solid" w:color="FFFFFF" w:fill="auto"/>
          </w:tcPr>
          <w:p w14:paraId="156D242A" w14:textId="77777777" w:rsidR="006F0D76" w:rsidRDefault="006F0D76">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1117AF" w14:textId="77777777" w:rsidR="006F0D76" w:rsidRDefault="006F0D76">
            <w:pPr>
              <w:autoSpaceDE w:val="0"/>
              <w:autoSpaceDN w:val="0"/>
              <w:adjustRightInd w:val="0"/>
              <w:spacing w:after="0" w:line="240" w:lineRule="auto"/>
              <w:jc w:val="right"/>
              <w:rPr>
                <w:rFonts w:ascii="Times New Roman" w:hAnsi="Times New Roman" w:cs="Times New Roman"/>
                <w:b/>
                <w:bCs/>
                <w:color w:val="000000"/>
                <w:sz w:val="20"/>
                <w:szCs w:val="20"/>
              </w:rPr>
            </w:pPr>
          </w:p>
        </w:tc>
      </w:tr>
      <w:tr w:rsidR="006F0D76" w14:paraId="2649605A" w14:textId="77777777" w:rsidTr="006F0D76">
        <w:tblPrEx>
          <w:tblCellMar>
            <w:top w:w="0" w:type="dxa"/>
            <w:bottom w:w="0" w:type="dxa"/>
          </w:tblCellMar>
        </w:tblPrEx>
        <w:trPr>
          <w:trHeight w:val="262"/>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217C5B45"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Informe del proyecto</w:t>
            </w:r>
          </w:p>
        </w:tc>
        <w:tc>
          <w:tcPr>
            <w:tcW w:w="895" w:type="dxa"/>
            <w:tcBorders>
              <w:top w:val="single" w:sz="6" w:space="0" w:color="auto"/>
              <w:left w:val="single" w:sz="6" w:space="0" w:color="auto"/>
              <w:bottom w:val="single" w:sz="6" w:space="0" w:color="auto"/>
              <w:right w:val="single" w:sz="6" w:space="0" w:color="auto"/>
            </w:tcBorders>
            <w:shd w:val="solid" w:color="FFFFFF" w:fill="auto"/>
          </w:tcPr>
          <w:p w14:paraId="5EC5C489"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PROYECTO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119CE0"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C26CD"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94FC0"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2.000,00 </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14:paraId="66E56B50"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2D1DA"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p>
        </w:tc>
      </w:tr>
      <w:tr w:rsidR="006F0D76" w14:paraId="61CB7B5A" w14:textId="77777777" w:rsidTr="006F0D76">
        <w:tblPrEx>
          <w:tblCellMar>
            <w:top w:w="0" w:type="dxa"/>
            <w:bottom w:w="0" w:type="dxa"/>
          </w:tblCellMar>
        </w:tblPrEx>
        <w:trPr>
          <w:trHeight w:val="262"/>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68023376" w14:textId="77777777" w:rsidR="006F0D76" w:rsidRDefault="006F0D76">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TOTAL CON IVA</w:t>
            </w:r>
          </w:p>
        </w:tc>
        <w:tc>
          <w:tcPr>
            <w:tcW w:w="895" w:type="dxa"/>
            <w:tcBorders>
              <w:top w:val="single" w:sz="6" w:space="0" w:color="auto"/>
              <w:left w:val="single" w:sz="6" w:space="0" w:color="auto"/>
              <w:bottom w:val="single" w:sz="6" w:space="0" w:color="auto"/>
              <w:right w:val="single" w:sz="6" w:space="0" w:color="auto"/>
            </w:tcBorders>
            <w:shd w:val="solid" w:color="FFFFFF" w:fill="auto"/>
          </w:tcPr>
          <w:p w14:paraId="55C48DEC"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857BF6"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1756B"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3256D3" w14:textId="77777777" w:rsidR="006F0D76" w:rsidRDefault="006F0D76">
            <w:pPr>
              <w:autoSpaceDE w:val="0"/>
              <w:autoSpaceDN w:val="0"/>
              <w:adjustRightInd w:val="0"/>
              <w:spacing w:after="0" w:line="240" w:lineRule="auto"/>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15.600,00 </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14:paraId="6B39A508" w14:textId="77777777" w:rsidR="006F0D76" w:rsidRDefault="006F0D76">
            <w:pPr>
              <w:autoSpaceDE w:val="0"/>
              <w:autoSpaceDN w:val="0"/>
              <w:adjustRightInd w:val="0"/>
              <w:spacing w:after="0" w:line="240" w:lineRule="auto"/>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12.800,00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D0F95" w14:textId="77777777" w:rsidR="006F0D76" w:rsidRDefault="006F0D76">
            <w:pPr>
              <w:autoSpaceDE w:val="0"/>
              <w:autoSpaceDN w:val="0"/>
              <w:adjustRightInd w:val="0"/>
              <w:spacing w:after="0" w:line="240" w:lineRule="auto"/>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2.800,00 </w:t>
            </w:r>
          </w:p>
        </w:tc>
      </w:tr>
      <w:tr w:rsidR="006F0D76" w14:paraId="61C4371D" w14:textId="77777777" w:rsidTr="006F0D76">
        <w:tblPrEx>
          <w:tblCellMar>
            <w:top w:w="0" w:type="dxa"/>
            <w:bottom w:w="0" w:type="dxa"/>
          </w:tblCellMar>
        </w:tblPrEx>
        <w:trPr>
          <w:trHeight w:val="262"/>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56481CB0" w14:textId="77777777" w:rsidR="006F0D76" w:rsidRDefault="006F0D7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rc/b</w:t>
            </w:r>
          </w:p>
        </w:tc>
        <w:tc>
          <w:tcPr>
            <w:tcW w:w="895" w:type="dxa"/>
            <w:tcBorders>
              <w:top w:val="single" w:sz="6" w:space="0" w:color="auto"/>
              <w:left w:val="single" w:sz="6" w:space="0" w:color="auto"/>
              <w:bottom w:val="single" w:sz="6" w:space="0" w:color="auto"/>
              <w:right w:val="single" w:sz="6" w:space="0" w:color="auto"/>
            </w:tcBorders>
            <w:shd w:val="solid" w:color="FFFFFF" w:fill="auto"/>
          </w:tcPr>
          <w:p w14:paraId="29ABDAA8"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F02DEE"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1EE790"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A672EE"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shd w:val="solid" w:color="FFFFFF" w:fill="auto"/>
          </w:tcPr>
          <w:p w14:paraId="3993D25A"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82,05 </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9A1E1" w14:textId="77777777" w:rsidR="006F0D76" w:rsidRDefault="006F0D7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17,95 </w:t>
            </w:r>
          </w:p>
        </w:tc>
      </w:tr>
    </w:tbl>
    <w:p w14:paraId="41FE9CBA" w14:textId="7AFC3660" w:rsidR="006F0D76" w:rsidRDefault="006F0D76"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38BEFA09" w14:textId="118AFA2C" w:rsidR="006F0D76" w:rsidRDefault="006F0D76"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1BAC27BA" w14:textId="77777777" w:rsidR="006F0D76" w:rsidRDefault="006F0D76" w:rsidP="00123B64">
      <w:pPr>
        <w:shd w:val="clear" w:color="auto" w:fill="FFFFFF"/>
        <w:spacing w:after="0" w:line="240" w:lineRule="auto"/>
        <w:ind w:left="300" w:right="300"/>
        <w:jc w:val="both"/>
        <w:rPr>
          <w:rFonts w:ascii="Times New Roman" w:eastAsia="Times New Roman" w:hAnsi="Times New Roman" w:cs="Times New Roman"/>
          <w:lang w:eastAsia="es-EC"/>
        </w:rPr>
      </w:pPr>
    </w:p>
    <w:p w14:paraId="6CA79700" w14:textId="31C64B57" w:rsidR="001359C4" w:rsidRPr="00123B64" w:rsidRDefault="001359C4" w:rsidP="00123B64">
      <w:pPr>
        <w:pStyle w:val="Prrafodelista"/>
        <w:numPr>
          <w:ilvl w:val="0"/>
          <w:numId w:val="1"/>
        </w:numPr>
        <w:jc w:val="both"/>
        <w:rPr>
          <w:rFonts w:ascii="Times New Roman" w:hAnsi="Times New Roman" w:cs="Times New Roman"/>
          <w:b/>
          <w:bCs/>
        </w:rPr>
      </w:pPr>
      <w:r w:rsidRPr="00123B64">
        <w:rPr>
          <w:rFonts w:ascii="Times New Roman" w:hAnsi="Times New Roman" w:cs="Times New Roman"/>
          <w:b/>
          <w:bCs/>
        </w:rPr>
        <w:lastRenderedPageBreak/>
        <w:t>C</w:t>
      </w:r>
      <w:r w:rsidR="00CA524F" w:rsidRPr="00123B64">
        <w:rPr>
          <w:rFonts w:ascii="Times New Roman" w:hAnsi="Times New Roman" w:cs="Times New Roman"/>
          <w:b/>
          <w:bCs/>
        </w:rPr>
        <w:t>RONOGRAMA DE ACTIVIDADES</w:t>
      </w:r>
    </w:p>
    <w:tbl>
      <w:tblPr>
        <w:tblW w:w="9244" w:type="dxa"/>
        <w:tblInd w:w="-38" w:type="dxa"/>
        <w:tblLayout w:type="fixed"/>
        <w:tblCellMar>
          <w:left w:w="70" w:type="dxa"/>
          <w:right w:w="70" w:type="dxa"/>
        </w:tblCellMar>
        <w:tblLook w:val="0000" w:firstRow="0" w:lastRow="0" w:firstColumn="0" w:lastColumn="0" w:noHBand="0" w:noVBand="0"/>
      </w:tblPr>
      <w:tblGrid>
        <w:gridCol w:w="4708"/>
        <w:gridCol w:w="567"/>
        <w:gridCol w:w="567"/>
        <w:gridCol w:w="567"/>
        <w:gridCol w:w="567"/>
        <w:gridCol w:w="567"/>
        <w:gridCol w:w="567"/>
        <w:gridCol w:w="567"/>
        <w:gridCol w:w="567"/>
      </w:tblGrid>
      <w:tr w:rsidR="00E42352" w14:paraId="1C5BDE79" w14:textId="77777777" w:rsidTr="00E42352">
        <w:tblPrEx>
          <w:tblCellMar>
            <w:top w:w="0" w:type="dxa"/>
            <w:bottom w:w="0" w:type="dxa"/>
          </w:tblCellMar>
        </w:tblPrEx>
        <w:trPr>
          <w:trHeight w:val="278"/>
        </w:trPr>
        <w:tc>
          <w:tcPr>
            <w:tcW w:w="4708" w:type="dxa"/>
            <w:tcBorders>
              <w:top w:val="single" w:sz="6" w:space="0" w:color="auto"/>
              <w:left w:val="single" w:sz="6" w:space="0" w:color="auto"/>
              <w:bottom w:val="single" w:sz="6" w:space="0" w:color="auto"/>
              <w:right w:val="single" w:sz="6" w:space="0" w:color="auto"/>
            </w:tcBorders>
          </w:tcPr>
          <w:p w14:paraId="0CFB41F7"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ACTIVIDAD</w:t>
            </w:r>
          </w:p>
        </w:tc>
        <w:tc>
          <w:tcPr>
            <w:tcW w:w="567" w:type="dxa"/>
            <w:tcBorders>
              <w:top w:val="single" w:sz="6" w:space="0" w:color="auto"/>
              <w:left w:val="single" w:sz="6" w:space="0" w:color="auto"/>
              <w:bottom w:val="single" w:sz="6" w:space="0" w:color="auto"/>
              <w:right w:val="single" w:sz="6" w:space="0" w:color="auto"/>
            </w:tcBorders>
          </w:tcPr>
          <w:p w14:paraId="1E1E503D"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día 1</w:t>
            </w:r>
          </w:p>
        </w:tc>
        <w:tc>
          <w:tcPr>
            <w:tcW w:w="567" w:type="dxa"/>
            <w:tcBorders>
              <w:top w:val="single" w:sz="6" w:space="0" w:color="auto"/>
              <w:left w:val="single" w:sz="6" w:space="0" w:color="auto"/>
              <w:bottom w:val="single" w:sz="6" w:space="0" w:color="auto"/>
              <w:right w:val="single" w:sz="6" w:space="0" w:color="auto"/>
            </w:tcBorders>
          </w:tcPr>
          <w:p w14:paraId="0BF8EDC9"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día 2</w:t>
            </w:r>
          </w:p>
        </w:tc>
        <w:tc>
          <w:tcPr>
            <w:tcW w:w="567" w:type="dxa"/>
            <w:tcBorders>
              <w:top w:val="single" w:sz="6" w:space="0" w:color="auto"/>
              <w:left w:val="single" w:sz="6" w:space="0" w:color="auto"/>
              <w:bottom w:val="single" w:sz="6" w:space="0" w:color="auto"/>
              <w:right w:val="single" w:sz="6" w:space="0" w:color="auto"/>
            </w:tcBorders>
          </w:tcPr>
          <w:p w14:paraId="67C6DF48"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día 3</w:t>
            </w:r>
          </w:p>
        </w:tc>
        <w:tc>
          <w:tcPr>
            <w:tcW w:w="567" w:type="dxa"/>
            <w:tcBorders>
              <w:top w:val="single" w:sz="6" w:space="0" w:color="auto"/>
              <w:left w:val="single" w:sz="6" w:space="0" w:color="auto"/>
              <w:bottom w:val="single" w:sz="6" w:space="0" w:color="auto"/>
              <w:right w:val="single" w:sz="6" w:space="0" w:color="auto"/>
            </w:tcBorders>
          </w:tcPr>
          <w:p w14:paraId="5370ADE3"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día 4</w:t>
            </w:r>
          </w:p>
        </w:tc>
        <w:tc>
          <w:tcPr>
            <w:tcW w:w="567" w:type="dxa"/>
            <w:tcBorders>
              <w:top w:val="single" w:sz="6" w:space="0" w:color="auto"/>
              <w:left w:val="single" w:sz="6" w:space="0" w:color="auto"/>
              <w:bottom w:val="single" w:sz="6" w:space="0" w:color="auto"/>
              <w:right w:val="single" w:sz="6" w:space="0" w:color="auto"/>
            </w:tcBorders>
          </w:tcPr>
          <w:p w14:paraId="24CBCA6A"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día 5</w:t>
            </w:r>
          </w:p>
        </w:tc>
        <w:tc>
          <w:tcPr>
            <w:tcW w:w="567" w:type="dxa"/>
            <w:tcBorders>
              <w:top w:val="single" w:sz="6" w:space="0" w:color="auto"/>
              <w:left w:val="single" w:sz="6" w:space="0" w:color="auto"/>
              <w:bottom w:val="single" w:sz="6" w:space="0" w:color="auto"/>
              <w:right w:val="single" w:sz="6" w:space="0" w:color="auto"/>
            </w:tcBorders>
          </w:tcPr>
          <w:p w14:paraId="3920FC08"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día 6</w:t>
            </w:r>
          </w:p>
        </w:tc>
        <w:tc>
          <w:tcPr>
            <w:tcW w:w="567" w:type="dxa"/>
            <w:tcBorders>
              <w:top w:val="single" w:sz="6" w:space="0" w:color="auto"/>
              <w:left w:val="single" w:sz="6" w:space="0" w:color="auto"/>
              <w:bottom w:val="single" w:sz="6" w:space="0" w:color="auto"/>
              <w:right w:val="single" w:sz="6" w:space="0" w:color="auto"/>
            </w:tcBorders>
          </w:tcPr>
          <w:p w14:paraId="4171893C"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día 7</w:t>
            </w:r>
          </w:p>
        </w:tc>
        <w:tc>
          <w:tcPr>
            <w:tcW w:w="567" w:type="dxa"/>
            <w:tcBorders>
              <w:top w:val="single" w:sz="6" w:space="0" w:color="auto"/>
              <w:left w:val="single" w:sz="6" w:space="0" w:color="auto"/>
              <w:bottom w:val="single" w:sz="6" w:space="0" w:color="auto"/>
              <w:right w:val="single" w:sz="6" w:space="0" w:color="auto"/>
            </w:tcBorders>
          </w:tcPr>
          <w:p w14:paraId="3BAAA3D4"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día 8</w:t>
            </w:r>
          </w:p>
        </w:tc>
      </w:tr>
      <w:tr w:rsidR="00E42352" w14:paraId="3BAC4842" w14:textId="77777777" w:rsidTr="00E42352">
        <w:tblPrEx>
          <w:tblCellMar>
            <w:top w:w="0" w:type="dxa"/>
            <w:bottom w:w="0" w:type="dxa"/>
          </w:tblCellMar>
        </w:tblPrEx>
        <w:trPr>
          <w:trHeight w:val="557"/>
        </w:trPr>
        <w:tc>
          <w:tcPr>
            <w:tcW w:w="4708" w:type="dxa"/>
            <w:tcBorders>
              <w:top w:val="single" w:sz="6" w:space="0" w:color="auto"/>
              <w:left w:val="single" w:sz="6" w:space="0" w:color="auto"/>
              <w:bottom w:val="single" w:sz="6" w:space="0" w:color="auto"/>
              <w:right w:val="single" w:sz="6" w:space="0" w:color="auto"/>
            </w:tcBorders>
          </w:tcPr>
          <w:p w14:paraId="0B72955D" w14:textId="77777777" w:rsidR="00E42352" w:rsidRDefault="00E42352">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1. Participación en eventos cívicos y culturales por el 22 de septiembre en la parroquia Tambillo</w:t>
            </w:r>
          </w:p>
        </w:tc>
        <w:tc>
          <w:tcPr>
            <w:tcW w:w="567" w:type="dxa"/>
            <w:tcBorders>
              <w:top w:val="single" w:sz="6" w:space="0" w:color="auto"/>
              <w:left w:val="single" w:sz="6" w:space="0" w:color="auto"/>
              <w:bottom w:val="single" w:sz="6" w:space="0" w:color="auto"/>
              <w:right w:val="single" w:sz="6" w:space="0" w:color="auto"/>
            </w:tcBorders>
          </w:tcPr>
          <w:p w14:paraId="45D8B640" w14:textId="49BBCEDF" w:rsidR="00E42352" w:rsidRDefault="00E42352">
            <w:pPr>
              <w:autoSpaceDE w:val="0"/>
              <w:autoSpaceDN w:val="0"/>
              <w:adjustRightInd w:val="0"/>
              <w:spacing w:after="0" w:line="240" w:lineRule="auto"/>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25D48833"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6579C2EC"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0B37D2FF"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77A62C64"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3D01FB87"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101B45FC"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01588328"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r>
      <w:tr w:rsidR="00E42352" w14:paraId="2E4DFFAA" w14:textId="77777777" w:rsidTr="00E42352">
        <w:tblPrEx>
          <w:tblCellMar>
            <w:top w:w="0" w:type="dxa"/>
            <w:bottom w:w="0" w:type="dxa"/>
          </w:tblCellMar>
        </w:tblPrEx>
        <w:trPr>
          <w:trHeight w:val="278"/>
        </w:trPr>
        <w:tc>
          <w:tcPr>
            <w:tcW w:w="4708" w:type="dxa"/>
            <w:tcBorders>
              <w:top w:val="single" w:sz="6" w:space="0" w:color="auto"/>
              <w:left w:val="single" w:sz="6" w:space="0" w:color="auto"/>
              <w:bottom w:val="single" w:sz="6" w:space="0" w:color="auto"/>
              <w:right w:val="single" w:sz="6" w:space="0" w:color="auto"/>
            </w:tcBorders>
          </w:tcPr>
          <w:p w14:paraId="5B5CE4B1"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Socialización del evento cultural de aniversario de la parroquia</w:t>
            </w:r>
          </w:p>
        </w:tc>
        <w:tc>
          <w:tcPr>
            <w:tcW w:w="567" w:type="dxa"/>
            <w:tcBorders>
              <w:top w:val="single" w:sz="6" w:space="0" w:color="auto"/>
              <w:left w:val="single" w:sz="6" w:space="0" w:color="auto"/>
              <w:bottom w:val="single" w:sz="6" w:space="0" w:color="auto"/>
              <w:right w:val="single" w:sz="6" w:space="0" w:color="auto"/>
            </w:tcBorders>
          </w:tcPr>
          <w:p w14:paraId="15BE4201"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3EF6E2D3"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206896EA"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677255D0"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2852FF5B"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131B0407"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0E763C57"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68F58722"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r>
      <w:tr w:rsidR="00E42352" w14:paraId="30DBF2A2" w14:textId="77777777" w:rsidTr="00E42352">
        <w:tblPrEx>
          <w:tblCellMar>
            <w:top w:w="0" w:type="dxa"/>
            <w:bottom w:w="0" w:type="dxa"/>
          </w:tblCellMar>
        </w:tblPrEx>
        <w:trPr>
          <w:trHeight w:val="557"/>
        </w:trPr>
        <w:tc>
          <w:tcPr>
            <w:tcW w:w="4708" w:type="dxa"/>
            <w:tcBorders>
              <w:top w:val="single" w:sz="6" w:space="0" w:color="auto"/>
              <w:left w:val="single" w:sz="6" w:space="0" w:color="auto"/>
              <w:bottom w:val="single" w:sz="6" w:space="0" w:color="auto"/>
              <w:right w:val="single" w:sz="6" w:space="0" w:color="auto"/>
            </w:tcBorders>
          </w:tcPr>
          <w:p w14:paraId="0155EE36"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Organizar minga comunitaria de limpieza y engalanamiento de la parroquia</w:t>
            </w:r>
          </w:p>
        </w:tc>
        <w:tc>
          <w:tcPr>
            <w:tcW w:w="567" w:type="dxa"/>
            <w:tcBorders>
              <w:top w:val="single" w:sz="6" w:space="0" w:color="auto"/>
              <w:left w:val="single" w:sz="6" w:space="0" w:color="auto"/>
              <w:bottom w:val="single" w:sz="6" w:space="0" w:color="auto"/>
              <w:right w:val="single" w:sz="6" w:space="0" w:color="auto"/>
            </w:tcBorders>
          </w:tcPr>
          <w:p w14:paraId="58A02BBD"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13BACC41"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003A8959"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60B3C37E"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6B5FA066"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4E99594C"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6C039658"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60AB90B9"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r>
      <w:tr w:rsidR="00E42352" w14:paraId="6B96F7AA" w14:textId="77777777" w:rsidTr="00E42352">
        <w:tblPrEx>
          <w:tblCellMar>
            <w:top w:w="0" w:type="dxa"/>
            <w:bottom w:w="0" w:type="dxa"/>
          </w:tblCellMar>
        </w:tblPrEx>
        <w:trPr>
          <w:trHeight w:val="557"/>
        </w:trPr>
        <w:tc>
          <w:tcPr>
            <w:tcW w:w="4708" w:type="dxa"/>
            <w:tcBorders>
              <w:top w:val="single" w:sz="6" w:space="0" w:color="auto"/>
              <w:left w:val="single" w:sz="6" w:space="0" w:color="auto"/>
              <w:bottom w:val="single" w:sz="6" w:space="0" w:color="auto"/>
              <w:right w:val="single" w:sz="6" w:space="0" w:color="auto"/>
            </w:tcBorders>
          </w:tcPr>
          <w:p w14:paraId="00F7FA23"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Murga cultural por el aniversario de la parroquialización de Tambillo</w:t>
            </w:r>
          </w:p>
        </w:tc>
        <w:tc>
          <w:tcPr>
            <w:tcW w:w="567" w:type="dxa"/>
            <w:tcBorders>
              <w:top w:val="single" w:sz="6" w:space="0" w:color="auto"/>
              <w:left w:val="single" w:sz="6" w:space="0" w:color="auto"/>
              <w:bottom w:val="single" w:sz="6" w:space="0" w:color="auto"/>
              <w:right w:val="single" w:sz="6" w:space="0" w:color="auto"/>
            </w:tcBorders>
          </w:tcPr>
          <w:p w14:paraId="4443B68E" w14:textId="44FC118F" w:rsidR="00E42352" w:rsidRDefault="00E42352">
            <w:pPr>
              <w:autoSpaceDE w:val="0"/>
              <w:autoSpaceDN w:val="0"/>
              <w:adjustRightInd w:val="0"/>
              <w:spacing w:after="0" w:line="240" w:lineRule="auto"/>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74BF3502"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666187B5"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46A01FDE"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07F35DD2"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1E62F06C"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54AE1C60"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3683711B"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r>
      <w:tr w:rsidR="00E42352" w14:paraId="1854DF60" w14:textId="77777777" w:rsidTr="00E42352">
        <w:tblPrEx>
          <w:tblCellMar>
            <w:top w:w="0" w:type="dxa"/>
            <w:bottom w:w="0" w:type="dxa"/>
          </w:tblCellMar>
        </w:tblPrEx>
        <w:trPr>
          <w:trHeight w:val="557"/>
        </w:trPr>
        <w:tc>
          <w:tcPr>
            <w:tcW w:w="4708" w:type="dxa"/>
            <w:tcBorders>
              <w:top w:val="single" w:sz="6" w:space="0" w:color="auto"/>
              <w:left w:val="single" w:sz="6" w:space="0" w:color="auto"/>
              <w:bottom w:val="single" w:sz="6" w:space="0" w:color="auto"/>
              <w:right w:val="single" w:sz="6" w:space="0" w:color="auto"/>
            </w:tcBorders>
          </w:tcPr>
          <w:p w14:paraId="19A83350"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Fomento de actividades deportivas de Indor fútbol femenino entre los diferentes barrios de la parroquia</w:t>
            </w:r>
          </w:p>
        </w:tc>
        <w:tc>
          <w:tcPr>
            <w:tcW w:w="567" w:type="dxa"/>
            <w:tcBorders>
              <w:top w:val="single" w:sz="6" w:space="0" w:color="auto"/>
              <w:left w:val="single" w:sz="6" w:space="0" w:color="auto"/>
              <w:bottom w:val="single" w:sz="6" w:space="0" w:color="auto"/>
              <w:right w:val="single" w:sz="6" w:space="0" w:color="auto"/>
            </w:tcBorders>
          </w:tcPr>
          <w:p w14:paraId="64C555F5" w14:textId="153A7EE8" w:rsidR="00E42352" w:rsidRDefault="00E42352">
            <w:pPr>
              <w:autoSpaceDE w:val="0"/>
              <w:autoSpaceDN w:val="0"/>
              <w:adjustRightInd w:val="0"/>
              <w:spacing w:after="0" w:line="240" w:lineRule="auto"/>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017F864D"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144FF9D6"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5B30539E"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6804C7AC"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1A6D0FF7"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650A4195"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5582DC93"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r>
      <w:tr w:rsidR="00E42352" w14:paraId="139776C1" w14:textId="77777777" w:rsidTr="00E42352">
        <w:tblPrEx>
          <w:tblCellMar>
            <w:top w:w="0" w:type="dxa"/>
            <w:bottom w:w="0" w:type="dxa"/>
          </w:tblCellMar>
        </w:tblPrEx>
        <w:trPr>
          <w:trHeight w:val="278"/>
        </w:trPr>
        <w:tc>
          <w:tcPr>
            <w:tcW w:w="4708" w:type="dxa"/>
            <w:tcBorders>
              <w:top w:val="single" w:sz="6" w:space="0" w:color="auto"/>
              <w:left w:val="single" w:sz="6" w:space="0" w:color="auto"/>
              <w:bottom w:val="single" w:sz="6" w:space="0" w:color="auto"/>
              <w:right w:val="single" w:sz="6" w:space="0" w:color="auto"/>
            </w:tcBorders>
          </w:tcPr>
          <w:p w14:paraId="0B0A35E7"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Fomento de actividades deportivas de Futbol de varones</w:t>
            </w:r>
          </w:p>
        </w:tc>
        <w:tc>
          <w:tcPr>
            <w:tcW w:w="567" w:type="dxa"/>
            <w:tcBorders>
              <w:top w:val="single" w:sz="6" w:space="0" w:color="auto"/>
              <w:left w:val="single" w:sz="6" w:space="0" w:color="auto"/>
              <w:bottom w:val="single" w:sz="6" w:space="0" w:color="auto"/>
              <w:right w:val="single" w:sz="6" w:space="0" w:color="auto"/>
            </w:tcBorders>
          </w:tcPr>
          <w:p w14:paraId="21C29219" w14:textId="0023499A" w:rsidR="00E42352" w:rsidRDefault="00E42352">
            <w:pPr>
              <w:autoSpaceDE w:val="0"/>
              <w:autoSpaceDN w:val="0"/>
              <w:adjustRightInd w:val="0"/>
              <w:spacing w:after="0" w:line="240" w:lineRule="auto"/>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406B7EE1"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76EF679C"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5966BEC3"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55B118AE"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060C9CE3"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2CEB637E"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5D54A6FF"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r>
      <w:tr w:rsidR="00E42352" w14:paraId="031FCF26" w14:textId="77777777" w:rsidTr="00E42352">
        <w:tblPrEx>
          <w:tblCellMar>
            <w:top w:w="0" w:type="dxa"/>
            <w:bottom w:w="0" w:type="dxa"/>
          </w:tblCellMar>
        </w:tblPrEx>
        <w:trPr>
          <w:trHeight w:val="278"/>
        </w:trPr>
        <w:tc>
          <w:tcPr>
            <w:tcW w:w="4708" w:type="dxa"/>
            <w:tcBorders>
              <w:top w:val="single" w:sz="6" w:space="0" w:color="auto"/>
              <w:left w:val="single" w:sz="6" w:space="0" w:color="auto"/>
              <w:bottom w:val="single" w:sz="6" w:space="0" w:color="auto"/>
              <w:right w:val="single" w:sz="6" w:space="0" w:color="auto"/>
            </w:tcBorders>
          </w:tcPr>
          <w:p w14:paraId="34B39617"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Arrullo en honor a San Martín de Porres</w:t>
            </w:r>
          </w:p>
        </w:tc>
        <w:tc>
          <w:tcPr>
            <w:tcW w:w="567" w:type="dxa"/>
            <w:tcBorders>
              <w:top w:val="single" w:sz="6" w:space="0" w:color="auto"/>
              <w:left w:val="single" w:sz="6" w:space="0" w:color="auto"/>
              <w:bottom w:val="single" w:sz="6" w:space="0" w:color="auto"/>
              <w:right w:val="single" w:sz="6" w:space="0" w:color="auto"/>
            </w:tcBorders>
          </w:tcPr>
          <w:p w14:paraId="6891D13C" w14:textId="64CB38B7" w:rsidR="00E42352" w:rsidRDefault="00E42352">
            <w:pPr>
              <w:autoSpaceDE w:val="0"/>
              <w:autoSpaceDN w:val="0"/>
              <w:adjustRightInd w:val="0"/>
              <w:spacing w:after="0" w:line="240" w:lineRule="auto"/>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3D14E5AE"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65BC19DA"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7C38B1A2"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26039435"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72596E92"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6BF3D584"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04531A2C"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r>
      <w:tr w:rsidR="00E42352" w14:paraId="557DF4E4" w14:textId="77777777" w:rsidTr="00E42352">
        <w:tblPrEx>
          <w:tblCellMar>
            <w:top w:w="0" w:type="dxa"/>
            <w:bottom w:w="0" w:type="dxa"/>
          </w:tblCellMar>
        </w:tblPrEx>
        <w:trPr>
          <w:trHeight w:val="278"/>
        </w:trPr>
        <w:tc>
          <w:tcPr>
            <w:tcW w:w="4708" w:type="dxa"/>
            <w:tcBorders>
              <w:top w:val="single" w:sz="6" w:space="0" w:color="auto"/>
              <w:left w:val="single" w:sz="6" w:space="0" w:color="auto"/>
              <w:bottom w:val="single" w:sz="6" w:space="0" w:color="auto"/>
              <w:right w:val="single" w:sz="6" w:space="0" w:color="auto"/>
            </w:tcBorders>
          </w:tcPr>
          <w:p w14:paraId="765A8B04"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Organizar juegos ancestrales - tradicionales</w:t>
            </w:r>
          </w:p>
        </w:tc>
        <w:tc>
          <w:tcPr>
            <w:tcW w:w="567" w:type="dxa"/>
            <w:tcBorders>
              <w:top w:val="single" w:sz="6" w:space="0" w:color="auto"/>
              <w:left w:val="single" w:sz="6" w:space="0" w:color="auto"/>
              <w:bottom w:val="single" w:sz="6" w:space="0" w:color="auto"/>
              <w:right w:val="single" w:sz="6" w:space="0" w:color="auto"/>
            </w:tcBorders>
          </w:tcPr>
          <w:p w14:paraId="0A940ABA" w14:textId="634B9EEB" w:rsidR="00E42352" w:rsidRDefault="00E42352">
            <w:pPr>
              <w:autoSpaceDE w:val="0"/>
              <w:autoSpaceDN w:val="0"/>
              <w:adjustRightInd w:val="0"/>
              <w:spacing w:after="0" w:line="240" w:lineRule="auto"/>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6C6C25C2"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0BF1796B"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49CBADC0"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25D57B37"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09E4A601"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23C1309C"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457285A5"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r>
      <w:tr w:rsidR="00E42352" w14:paraId="284FB931" w14:textId="77777777" w:rsidTr="00E42352">
        <w:tblPrEx>
          <w:tblCellMar>
            <w:top w:w="0" w:type="dxa"/>
            <w:bottom w:w="0" w:type="dxa"/>
          </w:tblCellMar>
        </w:tblPrEx>
        <w:trPr>
          <w:trHeight w:val="278"/>
        </w:trPr>
        <w:tc>
          <w:tcPr>
            <w:tcW w:w="4708" w:type="dxa"/>
            <w:tcBorders>
              <w:top w:val="single" w:sz="6" w:space="0" w:color="auto"/>
              <w:left w:val="single" w:sz="6" w:space="0" w:color="auto"/>
              <w:bottom w:val="single" w:sz="6" w:space="0" w:color="auto"/>
              <w:right w:val="single" w:sz="6" w:space="0" w:color="auto"/>
            </w:tcBorders>
          </w:tcPr>
          <w:p w14:paraId="5C28A286"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Concurso de danza, música y versos culturales ancestrales</w:t>
            </w:r>
          </w:p>
        </w:tc>
        <w:tc>
          <w:tcPr>
            <w:tcW w:w="567" w:type="dxa"/>
            <w:tcBorders>
              <w:top w:val="single" w:sz="6" w:space="0" w:color="auto"/>
              <w:left w:val="single" w:sz="6" w:space="0" w:color="auto"/>
              <w:bottom w:val="single" w:sz="6" w:space="0" w:color="auto"/>
              <w:right w:val="single" w:sz="6" w:space="0" w:color="auto"/>
            </w:tcBorders>
          </w:tcPr>
          <w:p w14:paraId="1DEFC466" w14:textId="671C8ECF" w:rsidR="00E42352" w:rsidRDefault="00E42352">
            <w:pPr>
              <w:autoSpaceDE w:val="0"/>
              <w:autoSpaceDN w:val="0"/>
              <w:adjustRightInd w:val="0"/>
              <w:spacing w:after="0" w:line="240" w:lineRule="auto"/>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124E4F1B"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613D6E50"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0CBDD30D"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695640FC"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2D07E448"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22CD64BE"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3C9E848C"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r>
      <w:tr w:rsidR="00E42352" w14:paraId="08B64D24" w14:textId="77777777" w:rsidTr="00E42352">
        <w:tblPrEx>
          <w:tblCellMar>
            <w:top w:w="0" w:type="dxa"/>
            <w:bottom w:w="0" w:type="dxa"/>
          </w:tblCellMar>
        </w:tblPrEx>
        <w:trPr>
          <w:trHeight w:val="557"/>
        </w:trPr>
        <w:tc>
          <w:tcPr>
            <w:tcW w:w="4708" w:type="dxa"/>
            <w:tcBorders>
              <w:top w:val="single" w:sz="6" w:space="0" w:color="auto"/>
              <w:left w:val="single" w:sz="6" w:space="0" w:color="auto"/>
              <w:bottom w:val="single" w:sz="6" w:space="0" w:color="auto"/>
              <w:right w:val="single" w:sz="6" w:space="0" w:color="auto"/>
            </w:tcBorders>
          </w:tcPr>
          <w:p w14:paraId="15804779"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Participación en el desfile cívico y programa social y cultura por las fiestas de fundación de la parroquia Tambillo.</w:t>
            </w:r>
          </w:p>
        </w:tc>
        <w:tc>
          <w:tcPr>
            <w:tcW w:w="567" w:type="dxa"/>
            <w:tcBorders>
              <w:top w:val="single" w:sz="6" w:space="0" w:color="auto"/>
              <w:left w:val="single" w:sz="6" w:space="0" w:color="auto"/>
              <w:bottom w:val="single" w:sz="6" w:space="0" w:color="auto"/>
              <w:right w:val="single" w:sz="6" w:space="0" w:color="auto"/>
            </w:tcBorders>
          </w:tcPr>
          <w:p w14:paraId="7542A90C" w14:textId="4D9F9B8D" w:rsidR="00E42352" w:rsidRDefault="00E42352">
            <w:pPr>
              <w:autoSpaceDE w:val="0"/>
              <w:autoSpaceDN w:val="0"/>
              <w:adjustRightInd w:val="0"/>
              <w:spacing w:after="0" w:line="240" w:lineRule="auto"/>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195C2520"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7F090886"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1898FCF6"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402D1BA5"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1D8A5E36"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604D0C37"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06DA8894"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r>
      <w:tr w:rsidR="00E42352" w14:paraId="0ECD7FDE" w14:textId="77777777" w:rsidTr="00E42352">
        <w:tblPrEx>
          <w:tblCellMar>
            <w:top w:w="0" w:type="dxa"/>
            <w:bottom w:w="0" w:type="dxa"/>
          </w:tblCellMar>
        </w:tblPrEx>
        <w:trPr>
          <w:trHeight w:val="278"/>
        </w:trPr>
        <w:tc>
          <w:tcPr>
            <w:tcW w:w="4708" w:type="dxa"/>
            <w:tcBorders>
              <w:top w:val="single" w:sz="6" w:space="0" w:color="auto"/>
              <w:left w:val="single" w:sz="6" w:space="0" w:color="auto"/>
              <w:bottom w:val="single" w:sz="6" w:space="0" w:color="auto"/>
              <w:right w:val="single" w:sz="6" w:space="0" w:color="auto"/>
            </w:tcBorders>
          </w:tcPr>
          <w:p w14:paraId="54BA1A78"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Logística para quienes participen en el desfile cívico.</w:t>
            </w:r>
          </w:p>
        </w:tc>
        <w:tc>
          <w:tcPr>
            <w:tcW w:w="567" w:type="dxa"/>
            <w:tcBorders>
              <w:top w:val="single" w:sz="6" w:space="0" w:color="auto"/>
              <w:left w:val="single" w:sz="6" w:space="0" w:color="auto"/>
              <w:bottom w:val="single" w:sz="6" w:space="0" w:color="auto"/>
              <w:right w:val="single" w:sz="6" w:space="0" w:color="auto"/>
            </w:tcBorders>
          </w:tcPr>
          <w:p w14:paraId="029656DF" w14:textId="7F1F4FD4" w:rsidR="00E42352" w:rsidRDefault="00E42352">
            <w:pPr>
              <w:autoSpaceDE w:val="0"/>
              <w:autoSpaceDN w:val="0"/>
              <w:adjustRightInd w:val="0"/>
              <w:spacing w:after="0" w:line="240" w:lineRule="auto"/>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5C8F645A"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0409CB82"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06D0F98B"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1A020FA2"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5C1E6DED"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166C0028"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484EB6F4"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r>
      <w:tr w:rsidR="00E42352" w14:paraId="085FEA3E" w14:textId="77777777" w:rsidTr="00E42352">
        <w:tblPrEx>
          <w:tblCellMar>
            <w:top w:w="0" w:type="dxa"/>
            <w:bottom w:w="0" w:type="dxa"/>
          </w:tblCellMar>
        </w:tblPrEx>
        <w:trPr>
          <w:trHeight w:val="278"/>
        </w:trPr>
        <w:tc>
          <w:tcPr>
            <w:tcW w:w="4708" w:type="dxa"/>
            <w:tcBorders>
              <w:top w:val="single" w:sz="6" w:space="0" w:color="auto"/>
              <w:left w:val="single" w:sz="6" w:space="0" w:color="auto"/>
              <w:bottom w:val="single" w:sz="6" w:space="0" w:color="auto"/>
              <w:right w:val="single" w:sz="6" w:space="0" w:color="auto"/>
            </w:tcBorders>
          </w:tcPr>
          <w:p w14:paraId="7CAF1739"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Sesión solemne</w:t>
            </w:r>
          </w:p>
        </w:tc>
        <w:tc>
          <w:tcPr>
            <w:tcW w:w="567" w:type="dxa"/>
            <w:tcBorders>
              <w:top w:val="single" w:sz="6" w:space="0" w:color="auto"/>
              <w:left w:val="single" w:sz="6" w:space="0" w:color="auto"/>
              <w:bottom w:val="single" w:sz="6" w:space="0" w:color="auto"/>
              <w:right w:val="single" w:sz="6" w:space="0" w:color="auto"/>
            </w:tcBorders>
          </w:tcPr>
          <w:p w14:paraId="641AF305" w14:textId="6F466F86" w:rsidR="00E42352" w:rsidRDefault="00E42352">
            <w:pPr>
              <w:autoSpaceDE w:val="0"/>
              <w:autoSpaceDN w:val="0"/>
              <w:adjustRightInd w:val="0"/>
              <w:spacing w:after="0" w:line="240" w:lineRule="auto"/>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78E9F6D5"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42AF386C"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57146891"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44FC5AA4"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202E28DC"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25E24D40"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75BA551B"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r>
      <w:tr w:rsidR="00E42352" w14:paraId="147A1261" w14:textId="77777777" w:rsidTr="00E42352">
        <w:tblPrEx>
          <w:tblCellMar>
            <w:top w:w="0" w:type="dxa"/>
            <w:bottom w:w="0" w:type="dxa"/>
          </w:tblCellMar>
        </w:tblPrEx>
        <w:trPr>
          <w:trHeight w:val="835"/>
        </w:trPr>
        <w:tc>
          <w:tcPr>
            <w:tcW w:w="4708" w:type="dxa"/>
            <w:tcBorders>
              <w:top w:val="single" w:sz="6" w:space="0" w:color="auto"/>
              <w:left w:val="single" w:sz="6" w:space="0" w:color="auto"/>
              <w:bottom w:val="single" w:sz="6" w:space="0" w:color="auto"/>
              <w:right w:val="single" w:sz="6" w:space="0" w:color="auto"/>
            </w:tcBorders>
          </w:tcPr>
          <w:p w14:paraId="62AA02B2" w14:textId="77777777" w:rsidR="00E42352" w:rsidRDefault="00E42352">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2. Monitorear y evaluar. Se contará con un informe de seguimiento y monitoreo de las estrategias emprendidas en la ejecución del proyecto</w:t>
            </w:r>
          </w:p>
        </w:tc>
        <w:tc>
          <w:tcPr>
            <w:tcW w:w="567" w:type="dxa"/>
            <w:tcBorders>
              <w:top w:val="single" w:sz="6" w:space="0" w:color="auto"/>
              <w:left w:val="single" w:sz="6" w:space="0" w:color="auto"/>
              <w:bottom w:val="single" w:sz="6" w:space="0" w:color="auto"/>
              <w:right w:val="single" w:sz="6" w:space="0" w:color="auto"/>
            </w:tcBorders>
          </w:tcPr>
          <w:p w14:paraId="2F364D04" w14:textId="7C315D17" w:rsidR="00E42352" w:rsidRDefault="00E42352">
            <w:pPr>
              <w:autoSpaceDE w:val="0"/>
              <w:autoSpaceDN w:val="0"/>
              <w:adjustRightInd w:val="0"/>
              <w:spacing w:after="0" w:line="240" w:lineRule="auto"/>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513570F0"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0A3A82E7"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01BC97FC"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3B1F5DA3"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3D580DCF"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761695A3"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5B778D71" w14:textId="77777777" w:rsidR="00E42352" w:rsidRDefault="00E42352">
            <w:pPr>
              <w:autoSpaceDE w:val="0"/>
              <w:autoSpaceDN w:val="0"/>
              <w:adjustRightInd w:val="0"/>
              <w:spacing w:after="0" w:line="240" w:lineRule="auto"/>
              <w:jc w:val="right"/>
              <w:rPr>
                <w:rFonts w:ascii="Calibri" w:hAnsi="Calibri" w:cs="Calibri"/>
                <w:color w:val="000000"/>
                <w:sz w:val="20"/>
                <w:szCs w:val="20"/>
              </w:rPr>
            </w:pPr>
          </w:p>
        </w:tc>
      </w:tr>
      <w:tr w:rsidR="00E42352" w14:paraId="5DF9FADA" w14:textId="77777777" w:rsidTr="00E42352">
        <w:tblPrEx>
          <w:tblCellMar>
            <w:top w:w="0" w:type="dxa"/>
            <w:bottom w:w="0" w:type="dxa"/>
          </w:tblCellMar>
        </w:tblPrEx>
        <w:trPr>
          <w:trHeight w:val="278"/>
        </w:trPr>
        <w:tc>
          <w:tcPr>
            <w:tcW w:w="4708" w:type="dxa"/>
            <w:tcBorders>
              <w:top w:val="single" w:sz="6" w:space="0" w:color="auto"/>
              <w:left w:val="single" w:sz="6" w:space="0" w:color="auto"/>
              <w:bottom w:val="single" w:sz="6" w:space="0" w:color="auto"/>
              <w:right w:val="single" w:sz="6" w:space="0" w:color="auto"/>
            </w:tcBorders>
          </w:tcPr>
          <w:p w14:paraId="2A1FBD0D"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Informe del proyecto</w:t>
            </w:r>
          </w:p>
        </w:tc>
        <w:tc>
          <w:tcPr>
            <w:tcW w:w="567" w:type="dxa"/>
            <w:tcBorders>
              <w:top w:val="single" w:sz="6" w:space="0" w:color="auto"/>
              <w:left w:val="single" w:sz="6" w:space="0" w:color="auto"/>
              <w:bottom w:val="single" w:sz="6" w:space="0" w:color="auto"/>
              <w:right w:val="single" w:sz="6" w:space="0" w:color="auto"/>
            </w:tcBorders>
          </w:tcPr>
          <w:p w14:paraId="1EA45CD6"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228A51AA"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2F6BAB05"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508CA480"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3E8F997E"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26004C32"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7477D056"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33805998" w14:textId="77777777" w:rsidR="00E42352" w:rsidRDefault="00E4235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r>
    </w:tbl>
    <w:p w14:paraId="1F45054D" w14:textId="2AD262DC" w:rsidR="00CA524F" w:rsidRDefault="00CA524F" w:rsidP="00123B64">
      <w:pPr>
        <w:jc w:val="both"/>
        <w:rPr>
          <w:rFonts w:ascii="Times New Roman" w:hAnsi="Times New Roman" w:cs="Times New Roman"/>
          <w:b/>
          <w:bCs/>
        </w:rPr>
      </w:pPr>
    </w:p>
    <w:p w14:paraId="104B09F6" w14:textId="77777777" w:rsidR="00CA524F" w:rsidRPr="00123B64" w:rsidRDefault="00CA524F" w:rsidP="00123B64">
      <w:pPr>
        <w:pStyle w:val="Prrafodelista"/>
        <w:numPr>
          <w:ilvl w:val="0"/>
          <w:numId w:val="1"/>
        </w:numPr>
        <w:jc w:val="both"/>
        <w:rPr>
          <w:rFonts w:ascii="Times New Roman" w:hAnsi="Times New Roman" w:cs="Times New Roman"/>
          <w:b/>
          <w:bCs/>
        </w:rPr>
      </w:pPr>
      <w:r w:rsidRPr="00123B64">
        <w:rPr>
          <w:rFonts w:ascii="Times New Roman" w:hAnsi="Times New Roman" w:cs="Times New Roman"/>
          <w:b/>
          <w:bCs/>
        </w:rPr>
        <w:t>CONCLUSIONES</w:t>
      </w:r>
    </w:p>
    <w:p w14:paraId="585D6039" w14:textId="77777777" w:rsidR="001359C4" w:rsidRPr="00123B64" w:rsidRDefault="001359C4" w:rsidP="00123B64">
      <w:pPr>
        <w:pStyle w:val="Prrafodelista"/>
        <w:jc w:val="both"/>
        <w:rPr>
          <w:rFonts w:ascii="Times New Roman" w:hAnsi="Times New Roman" w:cs="Times New Roman"/>
          <w:b/>
          <w:bCs/>
        </w:rPr>
      </w:pPr>
    </w:p>
    <w:p w14:paraId="0A01989E" w14:textId="7A9A8B1A" w:rsidR="00B52F41" w:rsidRPr="00123B64" w:rsidRDefault="00B52F41" w:rsidP="00123B64">
      <w:pPr>
        <w:jc w:val="both"/>
        <w:rPr>
          <w:rFonts w:ascii="Times New Roman" w:hAnsi="Times New Roman" w:cs="Times New Roman"/>
        </w:rPr>
      </w:pPr>
      <w:r w:rsidRPr="00123B64">
        <w:rPr>
          <w:rFonts w:ascii="Times New Roman" w:hAnsi="Times New Roman" w:cs="Times New Roman"/>
        </w:rPr>
        <w:t xml:space="preserve">Al examinar la realidad dentro de la parroquia se evidencia la falta de trabajo y compromiso con </w:t>
      </w:r>
      <w:r w:rsidR="00A61A9F" w:rsidRPr="00123B64">
        <w:rPr>
          <w:rFonts w:ascii="Times New Roman" w:hAnsi="Times New Roman" w:cs="Times New Roman"/>
        </w:rPr>
        <w:t>la cultura</w:t>
      </w:r>
      <w:r w:rsidRPr="00123B64">
        <w:rPr>
          <w:rFonts w:ascii="Times New Roman" w:hAnsi="Times New Roman" w:cs="Times New Roman"/>
        </w:rPr>
        <w:t>, podemos concluir que:</w:t>
      </w:r>
    </w:p>
    <w:p w14:paraId="7A489A72" w14:textId="61E96272" w:rsidR="00B52F41" w:rsidRPr="00123B64" w:rsidRDefault="00B52F41" w:rsidP="00123B64">
      <w:pPr>
        <w:pStyle w:val="Prrafodelista"/>
        <w:numPr>
          <w:ilvl w:val="0"/>
          <w:numId w:val="5"/>
        </w:numPr>
        <w:jc w:val="both"/>
        <w:rPr>
          <w:rFonts w:ascii="Times New Roman" w:hAnsi="Times New Roman" w:cs="Times New Roman"/>
        </w:rPr>
      </w:pPr>
      <w:r w:rsidRPr="00123B64">
        <w:rPr>
          <w:rFonts w:ascii="Times New Roman" w:hAnsi="Times New Roman" w:cs="Times New Roman"/>
        </w:rPr>
        <w:t>L</w:t>
      </w:r>
      <w:r w:rsidR="00A61A9F" w:rsidRPr="00123B64">
        <w:rPr>
          <w:rFonts w:ascii="Times New Roman" w:hAnsi="Times New Roman" w:cs="Times New Roman"/>
        </w:rPr>
        <w:t>a cultura</w:t>
      </w:r>
      <w:r w:rsidRPr="00123B64">
        <w:rPr>
          <w:rFonts w:ascii="Times New Roman" w:hAnsi="Times New Roman" w:cs="Times New Roman"/>
        </w:rPr>
        <w:t>, merecen la atención de todos los sectores de la sociedad.</w:t>
      </w:r>
    </w:p>
    <w:p w14:paraId="4E59F855" w14:textId="7D896C6D" w:rsidR="00B52F41" w:rsidRPr="00123B64" w:rsidRDefault="00B52F41" w:rsidP="00123B64">
      <w:pPr>
        <w:pStyle w:val="Prrafodelista"/>
        <w:numPr>
          <w:ilvl w:val="0"/>
          <w:numId w:val="5"/>
        </w:numPr>
        <w:jc w:val="both"/>
        <w:rPr>
          <w:rFonts w:ascii="Times New Roman" w:hAnsi="Times New Roman" w:cs="Times New Roman"/>
        </w:rPr>
      </w:pPr>
      <w:r w:rsidRPr="00123B64">
        <w:rPr>
          <w:rFonts w:ascii="Times New Roman" w:hAnsi="Times New Roman" w:cs="Times New Roman"/>
        </w:rPr>
        <w:t>El propósito del proyecto es contribuir al desarrollo de la</w:t>
      </w:r>
      <w:r w:rsidR="00A61A9F" w:rsidRPr="00123B64">
        <w:rPr>
          <w:rFonts w:ascii="Times New Roman" w:hAnsi="Times New Roman" w:cs="Times New Roman"/>
        </w:rPr>
        <w:t xml:space="preserve"> cultura de la parroquia</w:t>
      </w:r>
      <w:r w:rsidRPr="00123B64">
        <w:rPr>
          <w:rFonts w:ascii="Times New Roman" w:hAnsi="Times New Roman" w:cs="Times New Roman"/>
        </w:rPr>
        <w:t>.</w:t>
      </w:r>
    </w:p>
    <w:p w14:paraId="55FF7C2C" w14:textId="77777777" w:rsidR="008F5DCF" w:rsidRPr="00123B64" w:rsidRDefault="008F5DCF" w:rsidP="00123B64">
      <w:pPr>
        <w:spacing w:after="0" w:line="240" w:lineRule="auto"/>
        <w:jc w:val="both"/>
        <w:rPr>
          <w:rStyle w:val="Textoennegrita"/>
          <w:rFonts w:ascii="Times New Roman" w:hAnsi="Times New Roman" w:cs="Times New Roman"/>
          <w:shd w:val="clear" w:color="auto" w:fill="FFFFFF"/>
        </w:rPr>
      </w:pPr>
      <w:r w:rsidRPr="00123B64">
        <w:rPr>
          <w:rStyle w:val="Textoennegrita"/>
          <w:rFonts w:ascii="Times New Roman" w:hAnsi="Times New Roman" w:cs="Times New Roman"/>
          <w:shd w:val="clear" w:color="auto" w:fill="FFFFFF"/>
        </w:rPr>
        <w:t>ANEXOS</w:t>
      </w:r>
    </w:p>
    <w:p w14:paraId="00514959" w14:textId="3DC26337" w:rsidR="008F5DCF" w:rsidRDefault="008F5DCF" w:rsidP="00E42352">
      <w:pPr>
        <w:pStyle w:val="NormalWeb"/>
        <w:shd w:val="clear" w:color="auto" w:fill="FFFFFF"/>
        <w:spacing w:before="0" w:beforeAutospacing="0" w:after="0" w:afterAutospacing="0"/>
        <w:ind w:left="720" w:right="300"/>
        <w:jc w:val="both"/>
        <w:rPr>
          <w:sz w:val="22"/>
          <w:szCs w:val="22"/>
        </w:rPr>
      </w:pPr>
      <w:r w:rsidRPr="00123B64">
        <w:rPr>
          <w:sz w:val="22"/>
          <w:szCs w:val="22"/>
        </w:rPr>
        <w:t xml:space="preserve">–          </w:t>
      </w:r>
      <w:r w:rsidR="00E42352">
        <w:rPr>
          <w:sz w:val="22"/>
          <w:szCs w:val="22"/>
        </w:rPr>
        <w:t>Certificación presupuestaria</w:t>
      </w:r>
    </w:p>
    <w:p w14:paraId="497793FA" w14:textId="6ACFB96A" w:rsidR="008F5DCF" w:rsidRPr="00123B64" w:rsidRDefault="008F5DCF" w:rsidP="00123B64">
      <w:pPr>
        <w:pStyle w:val="NormalWeb"/>
        <w:shd w:val="clear" w:color="auto" w:fill="FFFFFF"/>
        <w:spacing w:before="0" w:beforeAutospacing="0" w:after="0" w:afterAutospacing="0"/>
        <w:ind w:left="720" w:right="300"/>
        <w:jc w:val="both"/>
        <w:rPr>
          <w:sz w:val="22"/>
          <w:szCs w:val="22"/>
        </w:rPr>
      </w:pPr>
      <w:r w:rsidRPr="00123B64">
        <w:rPr>
          <w:sz w:val="22"/>
          <w:szCs w:val="22"/>
        </w:rPr>
        <w:t>–          C</w:t>
      </w:r>
      <w:r w:rsidR="00E42352">
        <w:rPr>
          <w:sz w:val="22"/>
          <w:szCs w:val="22"/>
        </w:rPr>
        <w:t>ertificación POA</w:t>
      </w:r>
    </w:p>
    <w:p w14:paraId="0AB17C70" w14:textId="77777777" w:rsidR="008F5DCF" w:rsidRPr="00123B64" w:rsidRDefault="008F5DCF" w:rsidP="00123B64">
      <w:pPr>
        <w:jc w:val="both"/>
        <w:rPr>
          <w:rFonts w:ascii="Times New Roman" w:hAnsi="Times New Roman" w:cs="Times New Roman"/>
        </w:rPr>
      </w:pPr>
    </w:p>
    <w:p w14:paraId="36ECAC1B" w14:textId="2729D3DD" w:rsidR="00B52F41" w:rsidRPr="00123B64" w:rsidRDefault="00B52F41" w:rsidP="00123B64">
      <w:pPr>
        <w:jc w:val="both"/>
        <w:rPr>
          <w:rFonts w:ascii="Times New Roman" w:hAnsi="Times New Roman" w:cs="Times New Roman"/>
        </w:rPr>
      </w:pPr>
      <w:r w:rsidRPr="00123B64">
        <w:rPr>
          <w:rFonts w:ascii="Times New Roman" w:hAnsi="Times New Roman" w:cs="Times New Roman"/>
        </w:rPr>
        <w:t xml:space="preserve">Atentamente, </w:t>
      </w:r>
    </w:p>
    <w:p w14:paraId="01616485" w14:textId="77777777" w:rsidR="00B52F41" w:rsidRPr="00123B64" w:rsidRDefault="00B52F41" w:rsidP="00123B64">
      <w:pPr>
        <w:jc w:val="both"/>
        <w:rPr>
          <w:rFonts w:ascii="Times New Roman" w:hAnsi="Times New Roman" w:cs="Times New Roman"/>
        </w:rPr>
      </w:pPr>
    </w:p>
    <w:p w14:paraId="1059EA7B" w14:textId="77777777" w:rsidR="00B52F41" w:rsidRPr="00123B64" w:rsidRDefault="00B52F41" w:rsidP="00123B64">
      <w:pPr>
        <w:jc w:val="both"/>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4242"/>
      </w:tblGrid>
      <w:tr w:rsidR="00B52F41" w:rsidRPr="00123B64" w14:paraId="7AED013E" w14:textId="77777777" w:rsidTr="00C13E70">
        <w:tc>
          <w:tcPr>
            <w:tcW w:w="4414" w:type="dxa"/>
          </w:tcPr>
          <w:p w14:paraId="648531F2" w14:textId="77777777" w:rsidR="00B52F41" w:rsidRPr="00123B64" w:rsidRDefault="00B52F41" w:rsidP="00123B64">
            <w:pPr>
              <w:jc w:val="both"/>
              <w:rPr>
                <w:rFonts w:ascii="Times New Roman" w:hAnsi="Times New Roman" w:cs="Times New Roman"/>
                <w:b/>
                <w:bCs/>
              </w:rPr>
            </w:pPr>
            <w:r w:rsidRPr="00123B64">
              <w:rPr>
                <w:rFonts w:ascii="Times New Roman" w:hAnsi="Times New Roman" w:cs="Times New Roman"/>
                <w:b/>
                <w:bCs/>
              </w:rPr>
              <w:t>Sr. xxxx</w:t>
            </w:r>
          </w:p>
          <w:p w14:paraId="64D9FE45" w14:textId="1C1192B4" w:rsidR="00B52F41" w:rsidRPr="00123B64" w:rsidRDefault="00B52F41" w:rsidP="00123B64">
            <w:pPr>
              <w:jc w:val="both"/>
              <w:rPr>
                <w:rFonts w:ascii="Times New Roman" w:hAnsi="Times New Roman" w:cs="Times New Roman"/>
                <w:b/>
                <w:bCs/>
              </w:rPr>
            </w:pPr>
            <w:r w:rsidRPr="00123B64">
              <w:rPr>
                <w:rFonts w:ascii="Times New Roman" w:hAnsi="Times New Roman" w:cs="Times New Roman"/>
                <w:b/>
                <w:bCs/>
              </w:rPr>
              <w:t xml:space="preserve">PRESIDENTE DEL GAD PARROQUIAL </w:t>
            </w:r>
          </w:p>
        </w:tc>
        <w:tc>
          <w:tcPr>
            <w:tcW w:w="4414" w:type="dxa"/>
          </w:tcPr>
          <w:p w14:paraId="19FC8E10" w14:textId="77777777" w:rsidR="00B52F41" w:rsidRPr="00123B64" w:rsidRDefault="00B52F41" w:rsidP="00123B64">
            <w:pPr>
              <w:jc w:val="both"/>
              <w:rPr>
                <w:rFonts w:ascii="Times New Roman" w:hAnsi="Times New Roman" w:cs="Times New Roman"/>
                <w:b/>
                <w:bCs/>
              </w:rPr>
            </w:pPr>
            <w:r w:rsidRPr="00123B64">
              <w:rPr>
                <w:rFonts w:ascii="Times New Roman" w:hAnsi="Times New Roman" w:cs="Times New Roman"/>
                <w:b/>
                <w:bCs/>
              </w:rPr>
              <w:t>Sr. xxxx</w:t>
            </w:r>
          </w:p>
          <w:p w14:paraId="08E2ABFF" w14:textId="77777777" w:rsidR="00B52F41" w:rsidRPr="00123B64" w:rsidRDefault="00B52F41" w:rsidP="00123B64">
            <w:pPr>
              <w:jc w:val="both"/>
              <w:rPr>
                <w:rFonts w:ascii="Times New Roman" w:hAnsi="Times New Roman" w:cs="Times New Roman"/>
                <w:b/>
                <w:bCs/>
              </w:rPr>
            </w:pPr>
            <w:r w:rsidRPr="00123B64">
              <w:rPr>
                <w:rFonts w:ascii="Times New Roman" w:hAnsi="Times New Roman" w:cs="Times New Roman"/>
                <w:b/>
                <w:bCs/>
              </w:rPr>
              <w:t>VOCAL COMISION SOCIALES</w:t>
            </w:r>
          </w:p>
        </w:tc>
      </w:tr>
      <w:tr w:rsidR="00B52F41" w:rsidRPr="00123B64" w14:paraId="22E5437D" w14:textId="77777777" w:rsidTr="00C13E70">
        <w:tc>
          <w:tcPr>
            <w:tcW w:w="8828" w:type="dxa"/>
            <w:gridSpan w:val="2"/>
            <w:vAlign w:val="center"/>
          </w:tcPr>
          <w:p w14:paraId="71559CC9" w14:textId="77777777" w:rsidR="00B52F41" w:rsidRPr="00123B64" w:rsidRDefault="00B52F41" w:rsidP="00123B64">
            <w:pPr>
              <w:jc w:val="both"/>
              <w:rPr>
                <w:rFonts w:ascii="Times New Roman" w:hAnsi="Times New Roman" w:cs="Times New Roman"/>
                <w:b/>
                <w:bCs/>
              </w:rPr>
            </w:pPr>
          </w:p>
          <w:p w14:paraId="7C6CAF32" w14:textId="77777777" w:rsidR="00B52F41" w:rsidRPr="00123B64" w:rsidRDefault="00B52F41" w:rsidP="00123B64">
            <w:pPr>
              <w:jc w:val="both"/>
              <w:rPr>
                <w:rFonts w:ascii="Times New Roman" w:hAnsi="Times New Roman" w:cs="Times New Roman"/>
                <w:b/>
                <w:bCs/>
              </w:rPr>
            </w:pPr>
          </w:p>
          <w:p w14:paraId="708A0BD2" w14:textId="77777777" w:rsidR="00B52F41" w:rsidRPr="00123B64" w:rsidRDefault="00B52F41" w:rsidP="00123B64">
            <w:pPr>
              <w:jc w:val="both"/>
              <w:rPr>
                <w:rFonts w:ascii="Times New Roman" w:hAnsi="Times New Roman" w:cs="Times New Roman"/>
                <w:b/>
                <w:bCs/>
              </w:rPr>
            </w:pPr>
          </w:p>
          <w:p w14:paraId="7AF45E76" w14:textId="77777777" w:rsidR="00B52F41" w:rsidRPr="00123B64" w:rsidRDefault="00B52F41" w:rsidP="00123B64">
            <w:pPr>
              <w:jc w:val="both"/>
              <w:rPr>
                <w:rFonts w:ascii="Times New Roman" w:hAnsi="Times New Roman" w:cs="Times New Roman"/>
                <w:b/>
                <w:bCs/>
              </w:rPr>
            </w:pPr>
          </w:p>
          <w:p w14:paraId="0BD8D9B8" w14:textId="77777777" w:rsidR="00B52F41" w:rsidRPr="00123B64" w:rsidRDefault="00B52F41" w:rsidP="00123B64">
            <w:pPr>
              <w:jc w:val="both"/>
              <w:rPr>
                <w:rFonts w:ascii="Times New Roman" w:hAnsi="Times New Roman" w:cs="Times New Roman"/>
                <w:b/>
                <w:bCs/>
              </w:rPr>
            </w:pPr>
          </w:p>
          <w:p w14:paraId="28774B6A" w14:textId="77777777" w:rsidR="00B52F41" w:rsidRPr="00123B64" w:rsidRDefault="00B52F41" w:rsidP="00123B64">
            <w:pPr>
              <w:jc w:val="both"/>
              <w:rPr>
                <w:rFonts w:ascii="Times New Roman" w:hAnsi="Times New Roman" w:cs="Times New Roman"/>
                <w:b/>
                <w:bCs/>
              </w:rPr>
            </w:pPr>
          </w:p>
          <w:p w14:paraId="0394F97A" w14:textId="77777777" w:rsidR="00B52F41" w:rsidRPr="00123B64" w:rsidRDefault="00B52F41" w:rsidP="00123B64">
            <w:pPr>
              <w:jc w:val="both"/>
              <w:rPr>
                <w:rFonts w:ascii="Times New Roman" w:hAnsi="Times New Roman" w:cs="Times New Roman"/>
                <w:b/>
                <w:bCs/>
              </w:rPr>
            </w:pPr>
            <w:r w:rsidRPr="00123B64">
              <w:rPr>
                <w:rFonts w:ascii="Times New Roman" w:hAnsi="Times New Roman" w:cs="Times New Roman"/>
                <w:b/>
                <w:bCs/>
              </w:rPr>
              <w:t>Sr. xxxx</w:t>
            </w:r>
          </w:p>
          <w:p w14:paraId="05337A3E" w14:textId="77777777" w:rsidR="00B52F41" w:rsidRPr="00123B64" w:rsidRDefault="00B52F41" w:rsidP="00123B64">
            <w:pPr>
              <w:jc w:val="both"/>
              <w:rPr>
                <w:rFonts w:ascii="Times New Roman" w:hAnsi="Times New Roman" w:cs="Times New Roman"/>
                <w:b/>
                <w:bCs/>
              </w:rPr>
            </w:pPr>
            <w:r w:rsidRPr="00123B64">
              <w:rPr>
                <w:rFonts w:ascii="Times New Roman" w:hAnsi="Times New Roman" w:cs="Times New Roman"/>
                <w:b/>
                <w:bCs/>
              </w:rPr>
              <w:t>VOCAL COMISION SOCIALES</w:t>
            </w:r>
          </w:p>
        </w:tc>
      </w:tr>
    </w:tbl>
    <w:p w14:paraId="10C0099F" w14:textId="77777777" w:rsidR="00B52F41" w:rsidRPr="00123B64" w:rsidRDefault="00B52F41" w:rsidP="00123B64">
      <w:pPr>
        <w:spacing w:after="0" w:line="240" w:lineRule="auto"/>
        <w:jc w:val="both"/>
        <w:rPr>
          <w:rFonts w:ascii="Times New Roman" w:hAnsi="Times New Roman" w:cs="Times New Roman"/>
          <w:lang w:val="es-ES"/>
        </w:rPr>
      </w:pPr>
    </w:p>
    <w:p w14:paraId="46E6F162" w14:textId="77777777" w:rsidR="00201039" w:rsidRPr="00123B64" w:rsidRDefault="00201039" w:rsidP="00123B64">
      <w:pPr>
        <w:spacing w:after="0" w:line="240" w:lineRule="auto"/>
        <w:jc w:val="both"/>
        <w:rPr>
          <w:rFonts w:ascii="Times New Roman" w:hAnsi="Times New Roman" w:cs="Times New Roman"/>
          <w:lang w:val="es-ES"/>
        </w:rPr>
      </w:pPr>
    </w:p>
    <w:sectPr w:rsidR="00201039" w:rsidRPr="00123B6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D795C" w14:textId="77777777" w:rsidR="003B5D32" w:rsidRDefault="003B5D32" w:rsidP="00B2563F">
      <w:pPr>
        <w:spacing w:after="0" w:line="240" w:lineRule="auto"/>
      </w:pPr>
      <w:r>
        <w:separator/>
      </w:r>
    </w:p>
  </w:endnote>
  <w:endnote w:type="continuationSeparator" w:id="0">
    <w:p w14:paraId="4D14BEF3" w14:textId="77777777" w:rsidR="003B5D32" w:rsidRDefault="003B5D32" w:rsidP="00B25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02C39" w14:textId="77777777" w:rsidR="003B5D32" w:rsidRDefault="003B5D32" w:rsidP="00B2563F">
      <w:pPr>
        <w:spacing w:after="0" w:line="240" w:lineRule="auto"/>
      </w:pPr>
      <w:r>
        <w:separator/>
      </w:r>
    </w:p>
  </w:footnote>
  <w:footnote w:type="continuationSeparator" w:id="0">
    <w:p w14:paraId="4BD62CEF" w14:textId="77777777" w:rsidR="003B5D32" w:rsidRDefault="003B5D32" w:rsidP="00B2563F">
      <w:pPr>
        <w:spacing w:after="0" w:line="240" w:lineRule="auto"/>
      </w:pPr>
      <w:r>
        <w:continuationSeparator/>
      </w:r>
    </w:p>
  </w:footnote>
  <w:footnote w:id="1">
    <w:p w14:paraId="17E202AB" w14:textId="499E6BED" w:rsidR="00B2563F" w:rsidRPr="00B2563F" w:rsidRDefault="00B2563F">
      <w:pPr>
        <w:pStyle w:val="Textonotapie"/>
        <w:rPr>
          <w:lang w:val="es-ES"/>
        </w:rPr>
      </w:pPr>
      <w:r>
        <w:rPr>
          <w:rStyle w:val="Refdenotaalpie"/>
        </w:rPr>
        <w:footnoteRef/>
      </w:r>
      <w:r>
        <w:t xml:space="preserve"> </w:t>
      </w:r>
      <w:r>
        <w:rPr>
          <w:lang w:val="es-ES"/>
        </w:rPr>
        <w:t>Plan de Desarrollo y Ordenamiento Territorial 2019 –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F50D2"/>
    <w:multiLevelType w:val="multilevel"/>
    <w:tmpl w:val="B058AC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89E0C36"/>
    <w:multiLevelType w:val="hybridMultilevel"/>
    <w:tmpl w:val="2708BFB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 w15:restartNumberingAfterBreak="0">
    <w:nsid w:val="371D0FF7"/>
    <w:multiLevelType w:val="hybridMultilevel"/>
    <w:tmpl w:val="58C011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58E33CDD"/>
    <w:multiLevelType w:val="hybridMultilevel"/>
    <w:tmpl w:val="79900DF6"/>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62291A29"/>
    <w:multiLevelType w:val="hybridMultilevel"/>
    <w:tmpl w:val="A1F236A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76945A9A"/>
    <w:multiLevelType w:val="multilevel"/>
    <w:tmpl w:val="3348A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98"/>
    <w:rsid w:val="00022323"/>
    <w:rsid w:val="00047333"/>
    <w:rsid w:val="000D7ACC"/>
    <w:rsid w:val="000F07DE"/>
    <w:rsid w:val="00116D8A"/>
    <w:rsid w:val="00123B64"/>
    <w:rsid w:val="001359C4"/>
    <w:rsid w:val="001555EE"/>
    <w:rsid w:val="001749F2"/>
    <w:rsid w:val="00186C9B"/>
    <w:rsid w:val="001E11F3"/>
    <w:rsid w:val="00201039"/>
    <w:rsid w:val="00216625"/>
    <w:rsid w:val="002D7ED6"/>
    <w:rsid w:val="002F6740"/>
    <w:rsid w:val="00337553"/>
    <w:rsid w:val="00357E07"/>
    <w:rsid w:val="003B5D32"/>
    <w:rsid w:val="004114B6"/>
    <w:rsid w:val="00461E1E"/>
    <w:rsid w:val="004C2D36"/>
    <w:rsid w:val="004D187E"/>
    <w:rsid w:val="004D2032"/>
    <w:rsid w:val="00592478"/>
    <w:rsid w:val="005973D2"/>
    <w:rsid w:val="005A5B2F"/>
    <w:rsid w:val="005B581E"/>
    <w:rsid w:val="0061448E"/>
    <w:rsid w:val="006145A3"/>
    <w:rsid w:val="00616FB7"/>
    <w:rsid w:val="006854DB"/>
    <w:rsid w:val="006A5CED"/>
    <w:rsid w:val="006C6ACA"/>
    <w:rsid w:val="006E73D0"/>
    <w:rsid w:val="006F0D76"/>
    <w:rsid w:val="006F6D57"/>
    <w:rsid w:val="0070589C"/>
    <w:rsid w:val="00742274"/>
    <w:rsid w:val="00754604"/>
    <w:rsid w:val="007676FA"/>
    <w:rsid w:val="007D7082"/>
    <w:rsid w:val="007E7232"/>
    <w:rsid w:val="007F447D"/>
    <w:rsid w:val="00811A2E"/>
    <w:rsid w:val="00816796"/>
    <w:rsid w:val="00832C38"/>
    <w:rsid w:val="00842A1C"/>
    <w:rsid w:val="00873846"/>
    <w:rsid w:val="008B75DA"/>
    <w:rsid w:val="008E2A40"/>
    <w:rsid w:val="008F5DCF"/>
    <w:rsid w:val="009A3F72"/>
    <w:rsid w:val="009B770A"/>
    <w:rsid w:val="009E7326"/>
    <w:rsid w:val="00A61A9F"/>
    <w:rsid w:val="00A958BA"/>
    <w:rsid w:val="00AA4766"/>
    <w:rsid w:val="00B2563F"/>
    <w:rsid w:val="00B40665"/>
    <w:rsid w:val="00B52F41"/>
    <w:rsid w:val="00B901B1"/>
    <w:rsid w:val="00B94DBB"/>
    <w:rsid w:val="00C61F63"/>
    <w:rsid w:val="00C64452"/>
    <w:rsid w:val="00C82C04"/>
    <w:rsid w:val="00C93C12"/>
    <w:rsid w:val="00C94277"/>
    <w:rsid w:val="00CA524F"/>
    <w:rsid w:val="00CA7DF0"/>
    <w:rsid w:val="00D00336"/>
    <w:rsid w:val="00D16FC2"/>
    <w:rsid w:val="00D22143"/>
    <w:rsid w:val="00D341CB"/>
    <w:rsid w:val="00D553ED"/>
    <w:rsid w:val="00D61396"/>
    <w:rsid w:val="00D713EB"/>
    <w:rsid w:val="00D95299"/>
    <w:rsid w:val="00DB5255"/>
    <w:rsid w:val="00DD644C"/>
    <w:rsid w:val="00E32103"/>
    <w:rsid w:val="00E42352"/>
    <w:rsid w:val="00E83576"/>
    <w:rsid w:val="00EA7307"/>
    <w:rsid w:val="00ED3C77"/>
    <w:rsid w:val="00F14760"/>
    <w:rsid w:val="00F26B75"/>
    <w:rsid w:val="00F95C2D"/>
    <w:rsid w:val="00FB4098"/>
    <w:rsid w:val="00FF106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4916B"/>
  <w15:chartTrackingRefBased/>
  <w15:docId w15:val="{A244BAEB-346F-46BA-81BC-D9FD0286C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CA7D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B4098"/>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FB4098"/>
    <w:rPr>
      <w:b/>
      <w:bCs/>
    </w:rPr>
  </w:style>
  <w:style w:type="table" w:styleId="Tablaconcuadrcula">
    <w:name w:val="Table Grid"/>
    <w:basedOn w:val="Tablanormal"/>
    <w:uiPriority w:val="39"/>
    <w:rsid w:val="00F26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CA7DF0"/>
    <w:rPr>
      <w:rFonts w:ascii="Times New Roman" w:eastAsia="Times New Roman" w:hAnsi="Times New Roman" w:cs="Times New Roman"/>
      <w:b/>
      <w:bCs/>
      <w:kern w:val="36"/>
      <w:sz w:val="48"/>
      <w:szCs w:val="48"/>
      <w:lang w:eastAsia="es-EC"/>
    </w:rPr>
  </w:style>
  <w:style w:type="character" w:styleId="nfasis">
    <w:name w:val="Emphasis"/>
    <w:basedOn w:val="Fuentedeprrafopredeter"/>
    <w:uiPriority w:val="20"/>
    <w:qFormat/>
    <w:rsid w:val="00873846"/>
    <w:rPr>
      <w:i/>
      <w:iCs/>
    </w:rPr>
  </w:style>
  <w:style w:type="character" w:styleId="Hipervnculo">
    <w:name w:val="Hyperlink"/>
    <w:basedOn w:val="Fuentedeprrafopredeter"/>
    <w:uiPriority w:val="99"/>
    <w:semiHidden/>
    <w:unhideWhenUsed/>
    <w:rsid w:val="00873846"/>
    <w:rPr>
      <w:color w:val="0000FF"/>
      <w:u w:val="single"/>
    </w:rPr>
  </w:style>
  <w:style w:type="paragraph" w:styleId="Prrafodelista">
    <w:name w:val="List Paragraph"/>
    <w:aliases w:val="Texto,cuadro ghf1,PARRAFOS"/>
    <w:basedOn w:val="Normal"/>
    <w:link w:val="PrrafodelistaCar"/>
    <w:uiPriority w:val="34"/>
    <w:qFormat/>
    <w:rsid w:val="00C61F63"/>
    <w:pPr>
      <w:ind w:left="720"/>
      <w:contextualSpacing/>
    </w:pPr>
  </w:style>
  <w:style w:type="paragraph" w:styleId="Textoindependiente">
    <w:name w:val="Body Text"/>
    <w:basedOn w:val="Normal"/>
    <w:link w:val="TextoindependienteCar"/>
    <w:rsid w:val="006A5CED"/>
    <w:pPr>
      <w:spacing w:after="0" w:line="240" w:lineRule="auto"/>
      <w:jc w:val="center"/>
    </w:pPr>
    <w:rPr>
      <w:rFonts w:ascii="Times New Roman" w:eastAsia="Times New Roman" w:hAnsi="Times New Roman" w:cs="Times New Roman"/>
      <w:b/>
      <w:bCs/>
      <w:sz w:val="24"/>
      <w:szCs w:val="24"/>
      <w:lang w:val="es-ES" w:eastAsia="es-ES"/>
    </w:rPr>
  </w:style>
  <w:style w:type="character" w:customStyle="1" w:styleId="TextoindependienteCar">
    <w:name w:val="Texto independiente Car"/>
    <w:basedOn w:val="Fuentedeprrafopredeter"/>
    <w:link w:val="Textoindependiente"/>
    <w:rsid w:val="006A5CED"/>
    <w:rPr>
      <w:rFonts w:ascii="Times New Roman" w:eastAsia="Times New Roman" w:hAnsi="Times New Roman" w:cs="Times New Roman"/>
      <w:b/>
      <w:bCs/>
      <w:sz w:val="24"/>
      <w:szCs w:val="24"/>
      <w:lang w:val="es-ES" w:eastAsia="es-ES"/>
    </w:rPr>
  </w:style>
  <w:style w:type="character" w:customStyle="1" w:styleId="PrrafodelistaCar">
    <w:name w:val="Párrafo de lista Car"/>
    <w:aliases w:val="Texto Car,cuadro ghf1 Car,PARRAFOS Car"/>
    <w:link w:val="Prrafodelista"/>
    <w:uiPriority w:val="34"/>
    <w:locked/>
    <w:rsid w:val="006A5CED"/>
  </w:style>
  <w:style w:type="paragraph" w:customStyle="1" w:styleId="Default">
    <w:name w:val="Default"/>
    <w:rsid w:val="00B2563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semiHidden/>
    <w:unhideWhenUsed/>
    <w:rsid w:val="00B2563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2563F"/>
    <w:rPr>
      <w:sz w:val="20"/>
      <w:szCs w:val="20"/>
    </w:rPr>
  </w:style>
  <w:style w:type="character" w:styleId="Refdenotaalpie">
    <w:name w:val="footnote reference"/>
    <w:basedOn w:val="Fuentedeprrafopredeter"/>
    <w:uiPriority w:val="99"/>
    <w:semiHidden/>
    <w:unhideWhenUsed/>
    <w:rsid w:val="00B256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5138">
      <w:bodyDiv w:val="1"/>
      <w:marLeft w:val="0"/>
      <w:marRight w:val="0"/>
      <w:marTop w:val="0"/>
      <w:marBottom w:val="0"/>
      <w:divBdr>
        <w:top w:val="none" w:sz="0" w:space="0" w:color="auto"/>
        <w:left w:val="none" w:sz="0" w:space="0" w:color="auto"/>
        <w:bottom w:val="none" w:sz="0" w:space="0" w:color="auto"/>
        <w:right w:val="none" w:sz="0" w:space="0" w:color="auto"/>
      </w:divBdr>
    </w:div>
    <w:div w:id="113793491">
      <w:bodyDiv w:val="1"/>
      <w:marLeft w:val="0"/>
      <w:marRight w:val="0"/>
      <w:marTop w:val="0"/>
      <w:marBottom w:val="0"/>
      <w:divBdr>
        <w:top w:val="none" w:sz="0" w:space="0" w:color="auto"/>
        <w:left w:val="none" w:sz="0" w:space="0" w:color="auto"/>
        <w:bottom w:val="none" w:sz="0" w:space="0" w:color="auto"/>
        <w:right w:val="none" w:sz="0" w:space="0" w:color="auto"/>
      </w:divBdr>
    </w:div>
    <w:div w:id="245921401">
      <w:bodyDiv w:val="1"/>
      <w:marLeft w:val="0"/>
      <w:marRight w:val="0"/>
      <w:marTop w:val="0"/>
      <w:marBottom w:val="0"/>
      <w:divBdr>
        <w:top w:val="none" w:sz="0" w:space="0" w:color="auto"/>
        <w:left w:val="none" w:sz="0" w:space="0" w:color="auto"/>
        <w:bottom w:val="none" w:sz="0" w:space="0" w:color="auto"/>
        <w:right w:val="none" w:sz="0" w:space="0" w:color="auto"/>
      </w:divBdr>
    </w:div>
    <w:div w:id="381712962">
      <w:bodyDiv w:val="1"/>
      <w:marLeft w:val="0"/>
      <w:marRight w:val="0"/>
      <w:marTop w:val="0"/>
      <w:marBottom w:val="0"/>
      <w:divBdr>
        <w:top w:val="none" w:sz="0" w:space="0" w:color="auto"/>
        <w:left w:val="none" w:sz="0" w:space="0" w:color="auto"/>
        <w:bottom w:val="none" w:sz="0" w:space="0" w:color="auto"/>
        <w:right w:val="none" w:sz="0" w:space="0" w:color="auto"/>
      </w:divBdr>
    </w:div>
    <w:div w:id="459886666">
      <w:bodyDiv w:val="1"/>
      <w:marLeft w:val="0"/>
      <w:marRight w:val="0"/>
      <w:marTop w:val="0"/>
      <w:marBottom w:val="0"/>
      <w:divBdr>
        <w:top w:val="none" w:sz="0" w:space="0" w:color="auto"/>
        <w:left w:val="none" w:sz="0" w:space="0" w:color="auto"/>
        <w:bottom w:val="none" w:sz="0" w:space="0" w:color="auto"/>
        <w:right w:val="none" w:sz="0" w:space="0" w:color="auto"/>
      </w:divBdr>
    </w:div>
    <w:div w:id="511140626">
      <w:bodyDiv w:val="1"/>
      <w:marLeft w:val="0"/>
      <w:marRight w:val="0"/>
      <w:marTop w:val="0"/>
      <w:marBottom w:val="0"/>
      <w:divBdr>
        <w:top w:val="none" w:sz="0" w:space="0" w:color="auto"/>
        <w:left w:val="none" w:sz="0" w:space="0" w:color="auto"/>
        <w:bottom w:val="none" w:sz="0" w:space="0" w:color="auto"/>
        <w:right w:val="none" w:sz="0" w:space="0" w:color="auto"/>
      </w:divBdr>
    </w:div>
    <w:div w:id="741802666">
      <w:bodyDiv w:val="1"/>
      <w:marLeft w:val="0"/>
      <w:marRight w:val="0"/>
      <w:marTop w:val="0"/>
      <w:marBottom w:val="0"/>
      <w:divBdr>
        <w:top w:val="none" w:sz="0" w:space="0" w:color="auto"/>
        <w:left w:val="none" w:sz="0" w:space="0" w:color="auto"/>
        <w:bottom w:val="none" w:sz="0" w:space="0" w:color="auto"/>
        <w:right w:val="none" w:sz="0" w:space="0" w:color="auto"/>
      </w:divBdr>
    </w:div>
    <w:div w:id="776296451">
      <w:bodyDiv w:val="1"/>
      <w:marLeft w:val="0"/>
      <w:marRight w:val="0"/>
      <w:marTop w:val="0"/>
      <w:marBottom w:val="0"/>
      <w:divBdr>
        <w:top w:val="none" w:sz="0" w:space="0" w:color="auto"/>
        <w:left w:val="none" w:sz="0" w:space="0" w:color="auto"/>
        <w:bottom w:val="none" w:sz="0" w:space="0" w:color="auto"/>
        <w:right w:val="none" w:sz="0" w:space="0" w:color="auto"/>
      </w:divBdr>
    </w:div>
    <w:div w:id="1159612245">
      <w:bodyDiv w:val="1"/>
      <w:marLeft w:val="0"/>
      <w:marRight w:val="0"/>
      <w:marTop w:val="0"/>
      <w:marBottom w:val="0"/>
      <w:divBdr>
        <w:top w:val="none" w:sz="0" w:space="0" w:color="auto"/>
        <w:left w:val="none" w:sz="0" w:space="0" w:color="auto"/>
        <w:bottom w:val="none" w:sz="0" w:space="0" w:color="auto"/>
        <w:right w:val="none" w:sz="0" w:space="0" w:color="auto"/>
      </w:divBdr>
    </w:div>
    <w:div w:id="1174875597">
      <w:bodyDiv w:val="1"/>
      <w:marLeft w:val="0"/>
      <w:marRight w:val="0"/>
      <w:marTop w:val="0"/>
      <w:marBottom w:val="0"/>
      <w:divBdr>
        <w:top w:val="none" w:sz="0" w:space="0" w:color="auto"/>
        <w:left w:val="none" w:sz="0" w:space="0" w:color="auto"/>
        <w:bottom w:val="none" w:sz="0" w:space="0" w:color="auto"/>
        <w:right w:val="none" w:sz="0" w:space="0" w:color="auto"/>
      </w:divBdr>
    </w:div>
    <w:div w:id="1201358246">
      <w:bodyDiv w:val="1"/>
      <w:marLeft w:val="0"/>
      <w:marRight w:val="0"/>
      <w:marTop w:val="0"/>
      <w:marBottom w:val="0"/>
      <w:divBdr>
        <w:top w:val="none" w:sz="0" w:space="0" w:color="auto"/>
        <w:left w:val="none" w:sz="0" w:space="0" w:color="auto"/>
        <w:bottom w:val="none" w:sz="0" w:space="0" w:color="auto"/>
        <w:right w:val="none" w:sz="0" w:space="0" w:color="auto"/>
      </w:divBdr>
    </w:div>
    <w:div w:id="1287933470">
      <w:bodyDiv w:val="1"/>
      <w:marLeft w:val="0"/>
      <w:marRight w:val="0"/>
      <w:marTop w:val="0"/>
      <w:marBottom w:val="0"/>
      <w:divBdr>
        <w:top w:val="none" w:sz="0" w:space="0" w:color="auto"/>
        <w:left w:val="none" w:sz="0" w:space="0" w:color="auto"/>
        <w:bottom w:val="none" w:sz="0" w:space="0" w:color="auto"/>
        <w:right w:val="none" w:sz="0" w:space="0" w:color="auto"/>
      </w:divBdr>
    </w:div>
    <w:div w:id="1448544285">
      <w:bodyDiv w:val="1"/>
      <w:marLeft w:val="0"/>
      <w:marRight w:val="0"/>
      <w:marTop w:val="0"/>
      <w:marBottom w:val="0"/>
      <w:divBdr>
        <w:top w:val="none" w:sz="0" w:space="0" w:color="auto"/>
        <w:left w:val="none" w:sz="0" w:space="0" w:color="auto"/>
        <w:bottom w:val="none" w:sz="0" w:space="0" w:color="auto"/>
        <w:right w:val="none" w:sz="0" w:space="0" w:color="auto"/>
      </w:divBdr>
    </w:div>
    <w:div w:id="1553928324">
      <w:bodyDiv w:val="1"/>
      <w:marLeft w:val="0"/>
      <w:marRight w:val="0"/>
      <w:marTop w:val="0"/>
      <w:marBottom w:val="0"/>
      <w:divBdr>
        <w:top w:val="none" w:sz="0" w:space="0" w:color="auto"/>
        <w:left w:val="none" w:sz="0" w:space="0" w:color="auto"/>
        <w:bottom w:val="none" w:sz="0" w:space="0" w:color="auto"/>
        <w:right w:val="none" w:sz="0" w:space="0" w:color="auto"/>
      </w:divBdr>
    </w:div>
    <w:div w:id="1586955860">
      <w:bodyDiv w:val="1"/>
      <w:marLeft w:val="0"/>
      <w:marRight w:val="0"/>
      <w:marTop w:val="0"/>
      <w:marBottom w:val="0"/>
      <w:divBdr>
        <w:top w:val="none" w:sz="0" w:space="0" w:color="auto"/>
        <w:left w:val="none" w:sz="0" w:space="0" w:color="auto"/>
        <w:bottom w:val="none" w:sz="0" w:space="0" w:color="auto"/>
        <w:right w:val="none" w:sz="0" w:space="0" w:color="auto"/>
      </w:divBdr>
    </w:div>
    <w:div w:id="1672638534">
      <w:bodyDiv w:val="1"/>
      <w:marLeft w:val="0"/>
      <w:marRight w:val="0"/>
      <w:marTop w:val="0"/>
      <w:marBottom w:val="0"/>
      <w:divBdr>
        <w:top w:val="none" w:sz="0" w:space="0" w:color="auto"/>
        <w:left w:val="none" w:sz="0" w:space="0" w:color="auto"/>
        <w:bottom w:val="none" w:sz="0" w:space="0" w:color="auto"/>
        <w:right w:val="none" w:sz="0" w:space="0" w:color="auto"/>
      </w:divBdr>
    </w:div>
    <w:div w:id="1725525788">
      <w:bodyDiv w:val="1"/>
      <w:marLeft w:val="0"/>
      <w:marRight w:val="0"/>
      <w:marTop w:val="0"/>
      <w:marBottom w:val="0"/>
      <w:divBdr>
        <w:top w:val="none" w:sz="0" w:space="0" w:color="auto"/>
        <w:left w:val="none" w:sz="0" w:space="0" w:color="auto"/>
        <w:bottom w:val="none" w:sz="0" w:space="0" w:color="auto"/>
        <w:right w:val="none" w:sz="0" w:space="0" w:color="auto"/>
      </w:divBdr>
    </w:div>
    <w:div w:id="1750075398">
      <w:bodyDiv w:val="1"/>
      <w:marLeft w:val="0"/>
      <w:marRight w:val="0"/>
      <w:marTop w:val="0"/>
      <w:marBottom w:val="0"/>
      <w:divBdr>
        <w:top w:val="none" w:sz="0" w:space="0" w:color="auto"/>
        <w:left w:val="none" w:sz="0" w:space="0" w:color="auto"/>
        <w:bottom w:val="none" w:sz="0" w:space="0" w:color="auto"/>
        <w:right w:val="none" w:sz="0" w:space="0" w:color="auto"/>
      </w:divBdr>
    </w:div>
    <w:div w:id="1811090775">
      <w:bodyDiv w:val="1"/>
      <w:marLeft w:val="0"/>
      <w:marRight w:val="0"/>
      <w:marTop w:val="0"/>
      <w:marBottom w:val="0"/>
      <w:divBdr>
        <w:top w:val="none" w:sz="0" w:space="0" w:color="auto"/>
        <w:left w:val="none" w:sz="0" w:space="0" w:color="auto"/>
        <w:bottom w:val="none" w:sz="0" w:space="0" w:color="auto"/>
        <w:right w:val="none" w:sz="0" w:space="0" w:color="auto"/>
      </w:divBdr>
    </w:div>
    <w:div w:id="1934312943">
      <w:bodyDiv w:val="1"/>
      <w:marLeft w:val="0"/>
      <w:marRight w:val="0"/>
      <w:marTop w:val="0"/>
      <w:marBottom w:val="0"/>
      <w:divBdr>
        <w:top w:val="none" w:sz="0" w:space="0" w:color="auto"/>
        <w:left w:val="none" w:sz="0" w:space="0" w:color="auto"/>
        <w:bottom w:val="none" w:sz="0" w:space="0" w:color="auto"/>
        <w:right w:val="none" w:sz="0" w:space="0" w:color="auto"/>
      </w:divBdr>
      <w:divsChild>
        <w:div w:id="637344980">
          <w:marLeft w:val="0"/>
          <w:marRight w:val="0"/>
          <w:marTop w:val="0"/>
          <w:marBottom w:val="0"/>
          <w:divBdr>
            <w:top w:val="none" w:sz="0" w:space="0" w:color="auto"/>
            <w:left w:val="none" w:sz="0" w:space="0" w:color="auto"/>
            <w:bottom w:val="none" w:sz="0" w:space="0" w:color="auto"/>
            <w:right w:val="none" w:sz="0" w:space="0" w:color="auto"/>
          </w:divBdr>
        </w:div>
        <w:div w:id="1691032375">
          <w:marLeft w:val="0"/>
          <w:marRight w:val="0"/>
          <w:marTop w:val="0"/>
          <w:marBottom w:val="0"/>
          <w:divBdr>
            <w:top w:val="none" w:sz="0" w:space="0" w:color="auto"/>
            <w:left w:val="none" w:sz="0" w:space="0" w:color="auto"/>
            <w:bottom w:val="none" w:sz="0" w:space="0" w:color="auto"/>
            <w:right w:val="none" w:sz="0" w:space="0" w:color="auto"/>
          </w:divBdr>
        </w:div>
        <w:div w:id="1518343854">
          <w:marLeft w:val="0"/>
          <w:marRight w:val="0"/>
          <w:marTop w:val="0"/>
          <w:marBottom w:val="0"/>
          <w:divBdr>
            <w:top w:val="none" w:sz="0" w:space="0" w:color="auto"/>
            <w:left w:val="none" w:sz="0" w:space="0" w:color="auto"/>
            <w:bottom w:val="none" w:sz="0" w:space="0" w:color="auto"/>
            <w:right w:val="none" w:sz="0" w:space="0" w:color="auto"/>
          </w:divBdr>
        </w:div>
        <w:div w:id="300040173">
          <w:marLeft w:val="0"/>
          <w:marRight w:val="0"/>
          <w:marTop w:val="0"/>
          <w:marBottom w:val="0"/>
          <w:divBdr>
            <w:top w:val="none" w:sz="0" w:space="0" w:color="auto"/>
            <w:left w:val="none" w:sz="0" w:space="0" w:color="auto"/>
            <w:bottom w:val="none" w:sz="0" w:space="0" w:color="auto"/>
            <w:right w:val="none" w:sz="0" w:space="0" w:color="auto"/>
          </w:divBdr>
        </w:div>
        <w:div w:id="1938053550">
          <w:marLeft w:val="0"/>
          <w:marRight w:val="0"/>
          <w:marTop w:val="0"/>
          <w:marBottom w:val="0"/>
          <w:divBdr>
            <w:top w:val="none" w:sz="0" w:space="0" w:color="auto"/>
            <w:left w:val="none" w:sz="0" w:space="0" w:color="auto"/>
            <w:bottom w:val="none" w:sz="0" w:space="0" w:color="auto"/>
            <w:right w:val="none" w:sz="0" w:space="0" w:color="auto"/>
          </w:divBdr>
        </w:div>
        <w:div w:id="541020362">
          <w:marLeft w:val="0"/>
          <w:marRight w:val="0"/>
          <w:marTop w:val="0"/>
          <w:marBottom w:val="0"/>
          <w:divBdr>
            <w:top w:val="none" w:sz="0" w:space="0" w:color="auto"/>
            <w:left w:val="none" w:sz="0" w:space="0" w:color="auto"/>
            <w:bottom w:val="none" w:sz="0" w:space="0" w:color="auto"/>
            <w:right w:val="none" w:sz="0" w:space="0" w:color="auto"/>
          </w:divBdr>
        </w:div>
        <w:div w:id="946153610">
          <w:marLeft w:val="0"/>
          <w:marRight w:val="0"/>
          <w:marTop w:val="0"/>
          <w:marBottom w:val="0"/>
          <w:divBdr>
            <w:top w:val="none" w:sz="0" w:space="0" w:color="auto"/>
            <w:left w:val="none" w:sz="0" w:space="0" w:color="auto"/>
            <w:bottom w:val="none" w:sz="0" w:space="0" w:color="auto"/>
            <w:right w:val="none" w:sz="0" w:space="0" w:color="auto"/>
          </w:divBdr>
        </w:div>
        <w:div w:id="1631933470">
          <w:marLeft w:val="0"/>
          <w:marRight w:val="0"/>
          <w:marTop w:val="0"/>
          <w:marBottom w:val="0"/>
          <w:divBdr>
            <w:top w:val="none" w:sz="0" w:space="0" w:color="auto"/>
            <w:left w:val="none" w:sz="0" w:space="0" w:color="auto"/>
            <w:bottom w:val="none" w:sz="0" w:space="0" w:color="auto"/>
            <w:right w:val="none" w:sz="0" w:space="0" w:color="auto"/>
          </w:divBdr>
        </w:div>
        <w:div w:id="1805193679">
          <w:marLeft w:val="0"/>
          <w:marRight w:val="0"/>
          <w:marTop w:val="0"/>
          <w:marBottom w:val="0"/>
          <w:divBdr>
            <w:top w:val="none" w:sz="0" w:space="0" w:color="auto"/>
            <w:left w:val="none" w:sz="0" w:space="0" w:color="auto"/>
            <w:bottom w:val="none" w:sz="0" w:space="0" w:color="auto"/>
            <w:right w:val="none" w:sz="0" w:space="0" w:color="auto"/>
          </w:divBdr>
        </w:div>
        <w:div w:id="1008170150">
          <w:marLeft w:val="0"/>
          <w:marRight w:val="0"/>
          <w:marTop w:val="0"/>
          <w:marBottom w:val="0"/>
          <w:divBdr>
            <w:top w:val="none" w:sz="0" w:space="0" w:color="auto"/>
            <w:left w:val="none" w:sz="0" w:space="0" w:color="auto"/>
            <w:bottom w:val="none" w:sz="0" w:space="0" w:color="auto"/>
            <w:right w:val="none" w:sz="0" w:space="0" w:color="auto"/>
          </w:divBdr>
        </w:div>
        <w:div w:id="1533569257">
          <w:marLeft w:val="0"/>
          <w:marRight w:val="0"/>
          <w:marTop w:val="0"/>
          <w:marBottom w:val="0"/>
          <w:divBdr>
            <w:top w:val="none" w:sz="0" w:space="0" w:color="auto"/>
            <w:left w:val="none" w:sz="0" w:space="0" w:color="auto"/>
            <w:bottom w:val="none" w:sz="0" w:space="0" w:color="auto"/>
            <w:right w:val="none" w:sz="0" w:space="0" w:color="auto"/>
          </w:divBdr>
        </w:div>
        <w:div w:id="74787834">
          <w:marLeft w:val="0"/>
          <w:marRight w:val="0"/>
          <w:marTop w:val="0"/>
          <w:marBottom w:val="0"/>
          <w:divBdr>
            <w:top w:val="none" w:sz="0" w:space="0" w:color="auto"/>
            <w:left w:val="none" w:sz="0" w:space="0" w:color="auto"/>
            <w:bottom w:val="none" w:sz="0" w:space="0" w:color="auto"/>
            <w:right w:val="none" w:sz="0" w:space="0" w:color="auto"/>
          </w:divBdr>
        </w:div>
        <w:div w:id="1571764914">
          <w:marLeft w:val="0"/>
          <w:marRight w:val="0"/>
          <w:marTop w:val="0"/>
          <w:marBottom w:val="0"/>
          <w:divBdr>
            <w:top w:val="none" w:sz="0" w:space="0" w:color="auto"/>
            <w:left w:val="none" w:sz="0" w:space="0" w:color="auto"/>
            <w:bottom w:val="none" w:sz="0" w:space="0" w:color="auto"/>
            <w:right w:val="none" w:sz="0" w:space="0" w:color="auto"/>
          </w:divBdr>
        </w:div>
        <w:div w:id="1898665714">
          <w:marLeft w:val="0"/>
          <w:marRight w:val="0"/>
          <w:marTop w:val="0"/>
          <w:marBottom w:val="0"/>
          <w:divBdr>
            <w:top w:val="none" w:sz="0" w:space="0" w:color="auto"/>
            <w:left w:val="none" w:sz="0" w:space="0" w:color="auto"/>
            <w:bottom w:val="none" w:sz="0" w:space="0" w:color="auto"/>
            <w:right w:val="none" w:sz="0" w:space="0" w:color="auto"/>
          </w:divBdr>
        </w:div>
        <w:div w:id="1703281062">
          <w:marLeft w:val="0"/>
          <w:marRight w:val="0"/>
          <w:marTop w:val="0"/>
          <w:marBottom w:val="0"/>
          <w:divBdr>
            <w:top w:val="none" w:sz="0" w:space="0" w:color="auto"/>
            <w:left w:val="none" w:sz="0" w:space="0" w:color="auto"/>
            <w:bottom w:val="none" w:sz="0" w:space="0" w:color="auto"/>
            <w:right w:val="none" w:sz="0" w:space="0" w:color="auto"/>
          </w:divBdr>
        </w:div>
        <w:div w:id="639502221">
          <w:marLeft w:val="0"/>
          <w:marRight w:val="0"/>
          <w:marTop w:val="0"/>
          <w:marBottom w:val="0"/>
          <w:divBdr>
            <w:top w:val="none" w:sz="0" w:space="0" w:color="auto"/>
            <w:left w:val="none" w:sz="0" w:space="0" w:color="auto"/>
            <w:bottom w:val="none" w:sz="0" w:space="0" w:color="auto"/>
            <w:right w:val="none" w:sz="0" w:space="0" w:color="auto"/>
          </w:divBdr>
        </w:div>
        <w:div w:id="1738741216">
          <w:marLeft w:val="0"/>
          <w:marRight w:val="0"/>
          <w:marTop w:val="0"/>
          <w:marBottom w:val="0"/>
          <w:divBdr>
            <w:top w:val="none" w:sz="0" w:space="0" w:color="auto"/>
            <w:left w:val="none" w:sz="0" w:space="0" w:color="auto"/>
            <w:bottom w:val="none" w:sz="0" w:space="0" w:color="auto"/>
            <w:right w:val="none" w:sz="0" w:space="0" w:color="auto"/>
          </w:divBdr>
        </w:div>
      </w:divsChild>
    </w:div>
    <w:div w:id="201282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C7F2F-7458-4223-BE3C-1F7AA15FD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13</Pages>
  <Words>3838</Words>
  <Characters>21111</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Tomás Patricio Coello Parreño</dc:creator>
  <cp:keywords/>
  <dc:description/>
  <cp:lastModifiedBy>Tomás Patricio Coello Parreño</cp:lastModifiedBy>
  <cp:revision>3</cp:revision>
  <dcterms:created xsi:type="dcterms:W3CDTF">2023-08-30T14:00:00Z</dcterms:created>
  <dcterms:modified xsi:type="dcterms:W3CDTF">2023-08-30T16:48:00Z</dcterms:modified>
</cp:coreProperties>
</file>